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C" w:rsidRDefault="0064322C" w:rsidP="00165F42">
      <w:pPr>
        <w:spacing w:line="276" w:lineRule="auto"/>
        <w:ind w:left="1440" w:firstLine="720"/>
        <w:jc w:val="center"/>
        <w:rPr>
          <w:rFonts w:ascii="Bookman Old Style" w:hAnsi="Bookman Old Style" w:cs="Tahoma"/>
          <w:b/>
        </w:rPr>
      </w:pPr>
    </w:p>
    <w:p w:rsidR="00F47EE1" w:rsidRDefault="00E06AED" w:rsidP="00E06AED">
      <w:pPr>
        <w:spacing w:after="120" w:line="276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 w:cs="Tahoma"/>
          <w:b/>
        </w:rPr>
        <w:t>DAFTAR INFORMASI DIKECUALIKAN PPID KOTA MADIUN</w:t>
      </w:r>
    </w:p>
    <w:p w:rsidR="00490AB5" w:rsidRPr="00490AB5" w:rsidRDefault="00490AB5" w:rsidP="00E06AED">
      <w:pPr>
        <w:spacing w:after="120" w:line="276" w:lineRule="auto"/>
        <w:jc w:val="center"/>
        <w:rPr>
          <w:rFonts w:ascii="Tahoma" w:hAnsi="Tahoma" w:cs="Tahoma"/>
          <w:lang w:val="id-ID"/>
        </w:rPr>
      </w:pPr>
      <w:r>
        <w:rPr>
          <w:rFonts w:ascii="Bookman Old Style" w:hAnsi="Bookman Old Style" w:cs="Tahoma"/>
          <w:b/>
          <w:lang w:val="id-ID"/>
        </w:rPr>
        <w:t>TAHUN 2024</w:t>
      </w:r>
    </w:p>
    <w:tbl>
      <w:tblPr>
        <w:tblStyle w:val="TableGrid"/>
        <w:tblW w:w="18111" w:type="dxa"/>
        <w:tblLook w:val="04A0"/>
      </w:tblPr>
      <w:tblGrid>
        <w:gridCol w:w="668"/>
        <w:gridCol w:w="4071"/>
        <w:gridCol w:w="3825"/>
        <w:gridCol w:w="3326"/>
        <w:gridCol w:w="3428"/>
        <w:gridCol w:w="2793"/>
      </w:tblGrid>
      <w:tr w:rsidR="00AC2BEB" w:rsidRPr="007F34BE" w:rsidTr="0042696D">
        <w:tc>
          <w:tcPr>
            <w:tcW w:w="668" w:type="dxa"/>
            <w:vMerge w:val="restart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4071" w:type="dxa"/>
            <w:vMerge w:val="restart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Informasi Yang Dikecualikan</w:t>
            </w:r>
          </w:p>
        </w:tc>
        <w:tc>
          <w:tcPr>
            <w:tcW w:w="3825" w:type="dxa"/>
            <w:vMerge w:val="restart"/>
            <w:vAlign w:val="center"/>
          </w:tcPr>
          <w:p w:rsidR="0064322C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 xml:space="preserve">Dasar Hukum </w:t>
            </w:r>
          </w:p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Pengecualian Informasi</w:t>
            </w:r>
          </w:p>
        </w:tc>
        <w:tc>
          <w:tcPr>
            <w:tcW w:w="6754" w:type="dxa"/>
            <w:gridSpan w:val="2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Konsekuensi/ Pertimbangan Bagi Publik</w:t>
            </w:r>
          </w:p>
        </w:tc>
        <w:tc>
          <w:tcPr>
            <w:tcW w:w="2793" w:type="dxa"/>
            <w:vMerge w:val="restart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Jangka Waktu</w:t>
            </w:r>
          </w:p>
        </w:tc>
      </w:tr>
      <w:tr w:rsidR="00AC2BEB" w:rsidRPr="007F34BE" w:rsidTr="0042696D">
        <w:tc>
          <w:tcPr>
            <w:tcW w:w="668" w:type="dxa"/>
            <w:vMerge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071" w:type="dxa"/>
            <w:vMerge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825" w:type="dxa"/>
            <w:vMerge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Dibuka</w:t>
            </w:r>
          </w:p>
        </w:tc>
        <w:tc>
          <w:tcPr>
            <w:tcW w:w="3428" w:type="dxa"/>
            <w:vAlign w:val="center"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7F34BE">
              <w:rPr>
                <w:rFonts w:ascii="Bookman Old Style" w:hAnsi="Bookman Old Style" w:cs="Tahoma"/>
                <w:b/>
              </w:rPr>
              <w:t>Ditutup</w:t>
            </w:r>
          </w:p>
        </w:tc>
        <w:tc>
          <w:tcPr>
            <w:tcW w:w="2793" w:type="dxa"/>
            <w:vMerge/>
          </w:tcPr>
          <w:p w:rsidR="0011438A" w:rsidRPr="007F34BE" w:rsidRDefault="0011438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1.</w:t>
            </w:r>
          </w:p>
        </w:tc>
        <w:tc>
          <w:tcPr>
            <w:tcW w:w="4071" w:type="dxa"/>
          </w:tcPr>
          <w:p w:rsidR="0011438A" w:rsidRPr="007F34BE" w:rsidRDefault="0011438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Penawaran Pengadaan Barang dan Jasa</w:t>
            </w:r>
            <w:r w:rsidR="009421B0" w:rsidRPr="007F34BE">
              <w:rPr>
                <w:rFonts w:ascii="Bookman Old Style" w:hAnsi="Bookman Old Style" w:cs="Tahoma"/>
              </w:rPr>
              <w:t xml:space="preserve"> (Dokumen pihak ke III)</w:t>
            </w:r>
          </w:p>
          <w:p w:rsidR="00267006" w:rsidRPr="007F34BE" w:rsidRDefault="00267006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perusahaan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267006" w:rsidRPr="007F34BE" w:rsidRDefault="00267006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Rencana anggaran biaya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267006" w:rsidRPr="007F34BE" w:rsidRDefault="00267006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Jenis spesifikasi pekerjaan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0A270A" w:rsidRPr="007F34BE" w:rsidRDefault="000A270A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8 Tahun 1997 tentang Dokumen Perusahaan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1232" w:rsidRPr="007F34BE" w:rsidRDefault="00EB1232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0A270A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0A270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b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11438A" w:rsidRPr="007F34BE" w:rsidRDefault="00267006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</w:t>
            </w:r>
            <w:r w:rsidR="000A270A" w:rsidRPr="007F34BE">
              <w:rPr>
                <w:rFonts w:ascii="Bookman Old Style" w:hAnsi="Bookman Old Style" w:cs="Tahoma"/>
              </w:rPr>
              <w:t>aturan P</w:t>
            </w:r>
            <w:r w:rsidRPr="007F34BE">
              <w:rPr>
                <w:rFonts w:ascii="Bookman Old Style" w:hAnsi="Bookman Old Style" w:cs="Tahoma"/>
              </w:rPr>
              <w:t>res</w:t>
            </w:r>
            <w:r w:rsidR="000A270A" w:rsidRPr="007F34BE">
              <w:rPr>
                <w:rFonts w:ascii="Bookman Old Style" w:hAnsi="Bookman Old Style" w:cs="Tahoma"/>
              </w:rPr>
              <w:t>iden</w:t>
            </w:r>
            <w:r w:rsidRPr="007F34BE">
              <w:rPr>
                <w:rFonts w:ascii="Bookman Old Style" w:hAnsi="Bookman Old Style" w:cs="Tahoma"/>
              </w:rPr>
              <w:t xml:space="preserve"> No. 16 Tahu</w:t>
            </w:r>
            <w:r w:rsidR="00D900BD" w:rsidRPr="007F34BE">
              <w:rPr>
                <w:rFonts w:ascii="Bookman Old Style" w:hAnsi="Bookman Old Style" w:cs="Tahoma"/>
              </w:rPr>
              <w:t xml:space="preserve">n 2018 tentang Pengadaan Barang/ </w:t>
            </w:r>
            <w:r w:rsidRPr="007F34BE">
              <w:rPr>
                <w:rFonts w:ascii="Bookman Old Style" w:hAnsi="Bookman Old Style" w:cs="Tahoma"/>
              </w:rPr>
              <w:t>Jasa Pemerintah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267006" w:rsidRPr="007F34BE" w:rsidRDefault="005278A4" w:rsidP="007F34B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Peraturan Presiden</w:t>
            </w:r>
            <w:r w:rsidR="00267006" w:rsidRPr="007F34BE">
              <w:rPr>
                <w:rFonts w:ascii="Bookman Old Style" w:hAnsi="Bookman Old Style" w:cs="Tahoma"/>
              </w:rPr>
              <w:t xml:space="preserve"> No. 12 Tahun 2021 tentang Perubahan atas Per</w:t>
            </w:r>
            <w:r w:rsidRPr="007F34BE">
              <w:rPr>
                <w:rFonts w:ascii="Bookman Old Style" w:hAnsi="Bookman Old Style" w:cs="Tahoma"/>
              </w:rPr>
              <w:t>aturan Presiden</w:t>
            </w:r>
            <w:r w:rsidR="00267006" w:rsidRPr="007F34BE">
              <w:rPr>
                <w:rFonts w:ascii="Bookman Old Style" w:hAnsi="Bookman Old Style" w:cs="Tahoma"/>
              </w:rPr>
              <w:t xml:space="preserve"> No. 16 Tahu</w:t>
            </w:r>
            <w:r w:rsidR="00D900BD" w:rsidRPr="007F34BE">
              <w:rPr>
                <w:rFonts w:ascii="Bookman Old Style" w:hAnsi="Bookman Old Style" w:cs="Tahoma"/>
              </w:rPr>
              <w:t xml:space="preserve">n 2018 tentang Pengadaan Barang/ </w:t>
            </w:r>
            <w:r w:rsidR="00267006" w:rsidRPr="007F34BE">
              <w:rPr>
                <w:rFonts w:ascii="Bookman Old Style" w:hAnsi="Bookman Old Style" w:cs="Tahoma"/>
              </w:rPr>
              <w:t xml:space="preserve">Jasa </w:t>
            </w:r>
            <w:r w:rsidR="00D900BD" w:rsidRPr="007F34BE">
              <w:rPr>
                <w:rFonts w:ascii="Bookman Old Style" w:hAnsi="Bookman Old Style" w:cs="Tahoma"/>
              </w:rPr>
              <w:t>Pemerintah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B1482" w:rsidRDefault="009B1482" w:rsidP="009B148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Mengakibatkan adanya persaingan</w:t>
            </w:r>
            <w:r w:rsidR="00A03A04">
              <w:rPr>
                <w:rFonts w:ascii="Bookman Old Style" w:hAnsi="Bookman Old Style" w:cs="Tahoma"/>
              </w:rPr>
              <w:t xml:space="preserve"> usaha</w:t>
            </w:r>
            <w:r w:rsidRPr="007F34BE">
              <w:rPr>
                <w:rFonts w:ascii="Bookman Old Style" w:hAnsi="Bookman Old Style" w:cs="Tahoma"/>
              </w:rPr>
              <w:t xml:space="preserve"> yang tidak sehat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9B1482" w:rsidRPr="009B1482" w:rsidRDefault="009B1482" w:rsidP="009B148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06" w:hanging="266"/>
              <w:jc w:val="both"/>
              <w:rPr>
                <w:rFonts w:ascii="Bookman Old Style" w:hAnsi="Bookman Old Style" w:cs="Tahoma"/>
              </w:rPr>
            </w:pPr>
            <w:r w:rsidRPr="009B1482">
              <w:rPr>
                <w:rFonts w:ascii="Bookman Old Style" w:hAnsi="Bookman Old Style" w:cs="Tahoma"/>
              </w:rPr>
              <w:t>Mengganggu kepentingan atas hak kekayaan intelektual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9B1482" w:rsidRDefault="009B1482" w:rsidP="009B148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57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Bisa menjaga keakuratan dan obyektivitas penilaian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2602F0" w:rsidRPr="009B1482" w:rsidRDefault="009B1482" w:rsidP="00A03A0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57" w:hanging="284"/>
              <w:jc w:val="both"/>
              <w:rPr>
                <w:rFonts w:ascii="Bookman Old Style" w:hAnsi="Bookman Old Style" w:cs="Tahoma"/>
              </w:rPr>
            </w:pPr>
            <w:r w:rsidRPr="009B1482">
              <w:rPr>
                <w:rFonts w:ascii="Bookman Old Style" w:hAnsi="Bookman Old Style" w:cs="Tahoma"/>
              </w:rPr>
              <w:t>Melindungi hak atas kekayaan intelektual dan menjaga persaingan usaha yang sehat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1438A" w:rsidRPr="007F34BE" w:rsidRDefault="00EB56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25 tahun atau bisa diperpanjang </w:t>
            </w:r>
            <w:r w:rsidR="00DE1CC9">
              <w:rPr>
                <w:rFonts w:ascii="Bookman Old Style" w:hAnsi="Bookman Old Style" w:cs="Tahoma"/>
              </w:rPr>
              <w:t xml:space="preserve">berdasarkan keputusan kepala </w:t>
            </w:r>
            <w:r w:rsidR="00B21459" w:rsidRPr="007F34BE">
              <w:rPr>
                <w:rFonts w:ascii="Bookman Old Style" w:hAnsi="Bookman Old Style" w:cs="Tahoma"/>
              </w:rPr>
              <w:t>l</w:t>
            </w:r>
            <w:r w:rsidR="007334E0" w:rsidRPr="007F34BE">
              <w:rPr>
                <w:rFonts w:ascii="Bookman Old Style" w:hAnsi="Bookman Old Style" w:cs="Tahoma"/>
              </w:rPr>
              <w:t>embaga kearsipan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2.</w:t>
            </w:r>
          </w:p>
        </w:tc>
        <w:tc>
          <w:tcPr>
            <w:tcW w:w="4071" w:type="dxa"/>
          </w:tcPr>
          <w:p w:rsidR="0011438A" w:rsidRPr="007F34BE" w:rsidRDefault="007334E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Rincian Harga Perkiraan Sendiri (HPS) pengadaan barang dan jasa. </w:t>
            </w:r>
          </w:p>
        </w:tc>
        <w:tc>
          <w:tcPr>
            <w:tcW w:w="3825" w:type="dxa"/>
          </w:tcPr>
          <w:p w:rsidR="00EB1232" w:rsidRPr="007F34BE" w:rsidRDefault="00EB1232" w:rsidP="007F34B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5278A4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5278A4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b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11438A" w:rsidRPr="007F34BE" w:rsidRDefault="00D900BD" w:rsidP="007F34B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</w:t>
            </w:r>
            <w:r w:rsidR="00311DD5" w:rsidRPr="007F34BE">
              <w:rPr>
                <w:rFonts w:ascii="Bookman Old Style" w:hAnsi="Bookman Old Style" w:cs="Tahoma"/>
              </w:rPr>
              <w:t>aturan Presiden</w:t>
            </w:r>
            <w:r w:rsidRPr="007F34BE">
              <w:rPr>
                <w:rFonts w:ascii="Bookman Old Style" w:hAnsi="Bookman Old Style" w:cs="Tahoma"/>
              </w:rPr>
              <w:t xml:space="preserve"> No. 16 Tahun 2018 tentang Pengadaan Barang/ Jasa </w:t>
            </w:r>
            <w:r w:rsidRPr="007F34BE">
              <w:rPr>
                <w:rFonts w:ascii="Bookman Old Style" w:hAnsi="Bookman Old Style" w:cs="Tahoma"/>
              </w:rPr>
              <w:lastRenderedPageBreak/>
              <w:t>Pemerintah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D900BD" w:rsidRPr="007F34BE" w:rsidRDefault="00311DD5" w:rsidP="007F34B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Peraturan Presiden</w:t>
            </w:r>
            <w:r w:rsidR="00D900BD" w:rsidRPr="007F34BE">
              <w:rPr>
                <w:rFonts w:ascii="Bookman Old Style" w:hAnsi="Bookman Old Style" w:cs="Tahoma"/>
              </w:rPr>
              <w:t xml:space="preserve"> No. 12 Tahun 2021 tentang Perubahan atas Per</w:t>
            </w:r>
            <w:r w:rsidRPr="007F34BE">
              <w:rPr>
                <w:rFonts w:ascii="Bookman Old Style" w:hAnsi="Bookman Old Style" w:cs="Tahoma"/>
              </w:rPr>
              <w:t>aturan Presiden</w:t>
            </w:r>
            <w:r w:rsidR="00D900BD" w:rsidRPr="007F34BE">
              <w:rPr>
                <w:rFonts w:ascii="Bookman Old Style" w:hAnsi="Bookman Old Style" w:cs="Tahoma"/>
              </w:rPr>
              <w:t xml:space="preserve"> No. 16 Tahun 2018 tentang Pengadaan Barang/ Jasa Pemerintah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11438A" w:rsidRPr="007F34BE" w:rsidRDefault="007334E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Menimbulkan penilaian yang tidak obyektif terhadap rekanan dan terjadi persaingan</w:t>
            </w:r>
            <w:r w:rsidR="00DE1CC9">
              <w:rPr>
                <w:rFonts w:ascii="Bookman Old Style" w:hAnsi="Bookman Old Style" w:cs="Tahoma"/>
              </w:rPr>
              <w:t xml:space="preserve"> usaha</w:t>
            </w:r>
            <w:r w:rsidRPr="007F34BE">
              <w:rPr>
                <w:rFonts w:ascii="Bookman Old Style" w:hAnsi="Bookman Old Style" w:cs="Tahoma"/>
              </w:rPr>
              <w:t xml:space="preserve"> yang tidak sehat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1438A" w:rsidRPr="007F34BE" w:rsidRDefault="007334E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Penetapan nilai </w:t>
            </w:r>
            <w:r w:rsidR="00D900BD" w:rsidRPr="007F34BE">
              <w:rPr>
                <w:rFonts w:ascii="Bookman Old Style" w:hAnsi="Bookman Old Style" w:cs="Tahoma"/>
              </w:rPr>
              <w:t>pengadaan yang akurat dan wajar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1438A" w:rsidRPr="007F34BE" w:rsidRDefault="007334E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Selama proses pengadaan barang dan jasa berlangsung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3</w:t>
            </w:r>
          </w:p>
        </w:tc>
        <w:tc>
          <w:tcPr>
            <w:tcW w:w="4071" w:type="dxa"/>
          </w:tcPr>
          <w:p w:rsidR="0011438A" w:rsidRPr="007F34BE" w:rsidRDefault="00BB4E4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barang dan jasa yang pelaksanaannya sedang dalam proses atau sedang berjalan, termasuk dokumen pengawasan dan perencanaan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11438A" w:rsidRPr="007F34BE" w:rsidRDefault="00BB4E43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DD5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311DD5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6 angka 3</w:t>
            </w:r>
            <w:r w:rsidR="00EB56F8" w:rsidRPr="007F34BE">
              <w:rPr>
                <w:rFonts w:ascii="Bookman Old Style" w:hAnsi="Bookman Old Style" w:cs="Tahoma"/>
              </w:rPr>
              <w:t xml:space="preserve"> huruf e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11438A" w:rsidRPr="007F34BE" w:rsidRDefault="00EB56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</w:t>
            </w:r>
            <w:r w:rsidR="00762B0B">
              <w:rPr>
                <w:rFonts w:ascii="Bookman Old Style" w:hAnsi="Bookman Old Style" w:cs="Tahoma"/>
              </w:rPr>
              <w:t>m</w:t>
            </w:r>
            <w:r w:rsidRPr="007F34BE">
              <w:rPr>
                <w:rFonts w:ascii="Bookman Old Style" w:hAnsi="Bookman Old Style" w:cs="Tahoma"/>
              </w:rPr>
              <w:t>bat proses pengadaan barang dan jasa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1438A" w:rsidRPr="007F34BE" w:rsidRDefault="00EB56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obyektivitas dalam penilaian barang dan jasa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EB56F8" w:rsidRPr="007F34BE" w:rsidRDefault="00EB56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Selama proses pengadaan barang dan jasa berlangsung, kecuali informasi yang dapat dibuka meliputi: 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Pagu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sumber dana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waktu pelaksanaan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satuan kerja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metode pemilihan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syarat kualifikasi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jenis kontrak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EB56F8" w:rsidRPr="007F34BE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lokasi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14350A" w:rsidRDefault="00EB56F8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kualifikasi usaha</w:t>
            </w:r>
            <w:r w:rsidR="00762B0B">
              <w:rPr>
                <w:rFonts w:ascii="Bookman Old Style" w:hAnsi="Bookman Old Style" w:cs="Tahoma"/>
              </w:rPr>
              <w:t>.</w:t>
            </w:r>
          </w:p>
          <w:p w:rsidR="00E06AED" w:rsidRDefault="00E06AED" w:rsidP="00E06AE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E06AED" w:rsidRPr="00E06AED" w:rsidRDefault="00E06AED" w:rsidP="00E06AE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4.</w:t>
            </w:r>
          </w:p>
        </w:tc>
        <w:tc>
          <w:tcPr>
            <w:tcW w:w="4071" w:type="dxa"/>
          </w:tcPr>
          <w:p w:rsidR="0011438A" w:rsidRPr="007F34BE" w:rsidRDefault="00A80D0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identitas pelapor kejadian tidak baik</w:t>
            </w:r>
          </w:p>
        </w:tc>
        <w:tc>
          <w:tcPr>
            <w:tcW w:w="3825" w:type="dxa"/>
          </w:tcPr>
          <w:p w:rsidR="00A80D02" w:rsidRPr="007F34BE" w:rsidRDefault="00064002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4350A" w:rsidRPr="007F34BE">
              <w:rPr>
                <w:rFonts w:ascii="Bookman Old Style" w:hAnsi="Bookman Old Style" w:cs="Tahoma"/>
              </w:rPr>
              <w:t>ndang-Undang</w:t>
            </w:r>
            <w:r w:rsidR="00A80D02" w:rsidRPr="007F34BE">
              <w:rPr>
                <w:rFonts w:ascii="Bookman Old Style" w:hAnsi="Bookman Old Style" w:cs="Tahoma"/>
              </w:rPr>
              <w:t xml:space="preserve"> No. 39 Tahun 1999 tentang Hak Asasi Manusia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14350A" w:rsidRPr="007F34BE" w:rsidRDefault="0014350A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Undang-Undang No. 11 Tahun 2008 tentang ITE sebagaimana diubah dengan Undang-Undang No. 19 </w:t>
            </w:r>
            <w:r w:rsidRPr="007F34BE">
              <w:rPr>
                <w:rFonts w:ascii="Bookman Old Style" w:hAnsi="Bookman Old Style" w:cs="Tahoma"/>
              </w:rPr>
              <w:lastRenderedPageBreak/>
              <w:t>Tahun 2016 tentang Perubahan Atas Undang-Undang No. 11 Tahun 2008 tentang ITE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A80D02" w:rsidRPr="007F34BE" w:rsidRDefault="00A80D02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4350A" w:rsidRPr="007F34BE">
              <w:rPr>
                <w:rFonts w:ascii="Bookman Old Style" w:hAnsi="Bookman Old Style" w:cs="Tahoma"/>
              </w:rPr>
              <w:t>ndang-Undang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A80D02" w:rsidRPr="007F34BE" w:rsidRDefault="00064002" w:rsidP="007F34B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="000F19A6" w:rsidRPr="007F34BE">
              <w:rPr>
                <w:rFonts w:ascii="Bookman Old Style" w:hAnsi="Bookman Old Style" w:cs="Tahoma"/>
              </w:rPr>
              <w:t xml:space="preserve"> No. 43 Tahun 2009 tentang Kearsipan pasal 44 ayat 1 huruf h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11438A" w:rsidRPr="007F34BE" w:rsidRDefault="000F19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Terjadi konflik di masyarakat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1438A" w:rsidRPr="007F34BE" w:rsidRDefault="000F19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Ke</w:t>
            </w:r>
            <w:r w:rsidR="0014350A" w:rsidRPr="007F34BE">
              <w:rPr>
                <w:rFonts w:ascii="Bookman Old Style" w:hAnsi="Bookman Old Style" w:cs="Tahoma"/>
              </w:rPr>
              <w:t>a</w:t>
            </w:r>
            <w:r w:rsidRPr="007F34BE">
              <w:rPr>
                <w:rFonts w:ascii="Bookman Old Style" w:hAnsi="Bookman Old Style" w:cs="Tahoma"/>
              </w:rPr>
              <w:t>manan pelapor dilindungi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1438A" w:rsidRPr="007F34BE" w:rsidRDefault="000F19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Permanen atau dapat dibuka jika ada permintaan dari pihak berwajib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5.</w:t>
            </w:r>
          </w:p>
        </w:tc>
        <w:tc>
          <w:tcPr>
            <w:tcW w:w="4071" w:type="dxa"/>
          </w:tcPr>
          <w:p w:rsidR="0011438A" w:rsidRPr="007F34BE" w:rsidRDefault="000F19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Penduduk</w:t>
            </w:r>
          </w:p>
        </w:tc>
        <w:tc>
          <w:tcPr>
            <w:tcW w:w="3825" w:type="dxa"/>
          </w:tcPr>
          <w:p w:rsidR="00C42DB2" w:rsidRPr="007F34BE" w:rsidRDefault="00C42DB2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23 </w:t>
            </w:r>
            <w:r w:rsidR="00B21459" w:rsidRPr="007F34BE">
              <w:rPr>
                <w:rFonts w:ascii="Bookman Old Style" w:hAnsi="Bookman Old Style" w:cs="Tahoma"/>
              </w:rPr>
              <w:t xml:space="preserve">Tahun 2006 tentang Administrasi </w:t>
            </w:r>
            <w:r w:rsidRPr="007F34BE">
              <w:rPr>
                <w:rFonts w:ascii="Bookman Old Style" w:hAnsi="Bookman Old Style" w:cs="Tahoma"/>
              </w:rPr>
              <w:t>Kependudukan pasal 84 ayat (1) dan (2),pasal 85 ayat (1), (2), dan (3)</w:t>
            </w:r>
            <w:r w:rsidR="00762B0B">
              <w:rPr>
                <w:rFonts w:ascii="Bookman Old Style" w:hAnsi="Bookman Old Style" w:cs="Tahoma"/>
              </w:rPr>
              <w:t>.</w:t>
            </w:r>
          </w:p>
          <w:p w:rsidR="00B21459" w:rsidRPr="007F34BE" w:rsidRDefault="00B21459" w:rsidP="007F34BE">
            <w:pPr>
              <w:pStyle w:val="ListParagraph"/>
              <w:spacing w:line="276" w:lineRule="auto"/>
              <w:ind w:left="317"/>
              <w:jc w:val="both"/>
              <w:rPr>
                <w:rFonts w:ascii="Bookman Old Style" w:hAnsi="Bookman Old Style" w:cs="Tahoma"/>
              </w:rPr>
            </w:pPr>
          </w:p>
          <w:p w:rsidR="00B21459" w:rsidRPr="007F34BE" w:rsidRDefault="00B21459" w:rsidP="007F34BE">
            <w:pPr>
              <w:pStyle w:val="ListParagraph"/>
              <w:spacing w:line="276" w:lineRule="auto"/>
              <w:ind w:left="317"/>
              <w:jc w:val="both"/>
              <w:rPr>
                <w:rFonts w:ascii="Bookman Old Style" w:hAnsi="Bookman Old Style" w:cs="Tahoma"/>
              </w:rPr>
            </w:pPr>
          </w:p>
          <w:p w:rsidR="00C42DB2" w:rsidRPr="007F34BE" w:rsidRDefault="00C42DB2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24 Tahun 2013 tentang Perubahan Atas Undang-Undang No. 23 Tahun 2006 te</w:t>
            </w:r>
            <w:r w:rsidR="00B21459" w:rsidRPr="007F34BE">
              <w:rPr>
                <w:rFonts w:ascii="Bookman Old Style" w:hAnsi="Bookman Old Style" w:cs="Tahoma"/>
              </w:rPr>
              <w:t>ntang Administrasi Kependudukan pasal 1</w:t>
            </w:r>
            <w:r w:rsidR="0083461C">
              <w:rPr>
                <w:rFonts w:ascii="Bookman Old Style" w:hAnsi="Bookman Old Style" w:cs="Tahoma"/>
              </w:rPr>
              <w:t xml:space="preserve">ayat 1 </w:t>
            </w:r>
            <w:r w:rsidR="00B21459" w:rsidRPr="007F34BE">
              <w:rPr>
                <w:rFonts w:ascii="Bookman Old Style" w:hAnsi="Bookman Old Style" w:cs="Tahoma"/>
              </w:rPr>
              <w:t>angka (22) dan ayat 18 angka (1)</w:t>
            </w:r>
          </w:p>
          <w:p w:rsidR="008D09CE" w:rsidRPr="007F34BE" w:rsidRDefault="008D09CE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</w:p>
          <w:p w:rsidR="00C42DB2" w:rsidRPr="007F34BE" w:rsidRDefault="008D09CE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="0083461C">
              <w:rPr>
                <w:rFonts w:ascii="Bookman Old Style" w:hAnsi="Bookman Old Style" w:cs="Tahoma"/>
              </w:rPr>
              <w:t xml:space="preserve"> No. 43 Tahun 2009 tentang K</w:t>
            </w:r>
            <w:r w:rsidRPr="007F34BE">
              <w:rPr>
                <w:rFonts w:ascii="Bookman Old Style" w:hAnsi="Bookman Old Style" w:cs="Tahoma"/>
              </w:rPr>
              <w:t>earsipan pasal 44 ayat 1 huruf h</w:t>
            </w:r>
          </w:p>
        </w:tc>
        <w:tc>
          <w:tcPr>
            <w:tcW w:w="3326" w:type="dxa"/>
          </w:tcPr>
          <w:p w:rsidR="0011438A" w:rsidRPr="007F34BE" w:rsidRDefault="00C42DB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Dapat mengungkap rahasia pribadi seseorang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1438A" w:rsidRPr="007F34BE" w:rsidRDefault="00C42DB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rahasia pribadi seseorang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1438A" w:rsidRPr="007F34BE" w:rsidRDefault="00C42DB2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Sampai terbitnya Keputusan Men</w:t>
            </w:r>
            <w:r w:rsidR="00B21459" w:rsidRPr="007F34BE">
              <w:rPr>
                <w:rFonts w:ascii="Bookman Old Style" w:hAnsi="Bookman Old Style" w:cs="Tahoma"/>
              </w:rPr>
              <w:t>teri Dalam Negeri</w:t>
            </w:r>
            <w:r w:rsidRPr="007F34BE">
              <w:rPr>
                <w:rFonts w:ascii="Bookman Old Style" w:hAnsi="Bookman Old Style" w:cs="Tahoma"/>
              </w:rPr>
              <w:t>/ Gubernur/ Walikota/ Bupati tentang ijin untuk memperoleh data pribadi penduduk, atau dapat dibuka jika yang bersangkutan memberikan izin dan kepentingan publik berkaitan dengan posisi seorang dalam jabatan publik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B21459" w:rsidRPr="007F34BE" w:rsidRDefault="00B21459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Menteri sebagai penanggung jawab hak akses data </w:t>
            </w:r>
            <w:r w:rsidRPr="007F34BE">
              <w:rPr>
                <w:rFonts w:ascii="Bookman Old Style" w:hAnsi="Bookman Old Style" w:cs="Tahoma"/>
              </w:rPr>
              <w:lastRenderedPageBreak/>
              <w:t>kependudukan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11438A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6.</w:t>
            </w:r>
          </w:p>
        </w:tc>
        <w:tc>
          <w:tcPr>
            <w:tcW w:w="4071" w:type="dxa"/>
          </w:tcPr>
          <w:p w:rsidR="0011438A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 Keuangan yang belum diaudit oleh Inspektorat, Banwas atau BPK</w:t>
            </w:r>
          </w:p>
        </w:tc>
        <w:tc>
          <w:tcPr>
            <w:tcW w:w="3825" w:type="dxa"/>
          </w:tcPr>
          <w:p w:rsidR="00AE27C6" w:rsidRPr="007F34BE" w:rsidRDefault="00AE27C6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</w:t>
            </w:r>
            <w:r w:rsidR="00B21459" w:rsidRPr="007F34BE">
              <w:rPr>
                <w:rFonts w:ascii="Bookman Old Style" w:hAnsi="Bookman Old Style" w:cs="Tahoma"/>
              </w:rPr>
              <w:t xml:space="preserve"> Tahun 2008 tentang Keterbukaan </w:t>
            </w:r>
            <w:r w:rsidRPr="007F34BE">
              <w:rPr>
                <w:rFonts w:ascii="Bookman Old Style" w:hAnsi="Bookman Old Style" w:cs="Tahoma"/>
              </w:rPr>
              <w:t xml:space="preserve">Informasi Publik (KIP) Pasal 17 huruf </w:t>
            </w:r>
            <w:r w:rsidR="00762B0B">
              <w:rPr>
                <w:rFonts w:ascii="Bookman Old Style" w:hAnsi="Bookman Old Style" w:cs="Tahoma"/>
              </w:rPr>
              <w:t>i dan pasal 3 huruf e;</w:t>
            </w:r>
          </w:p>
          <w:p w:rsidR="00AE27C6" w:rsidRPr="007F34BE" w:rsidRDefault="00AE27C6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Instruksi Presiden  No. 7 Tahun 2015 tentang Aksi Pencegahan dan Pemberantasan Korupsi</w:t>
            </w:r>
            <w:r w:rsidR="00762B0B">
              <w:rPr>
                <w:rFonts w:ascii="Bookman Old Style" w:hAnsi="Bookman Old Style" w:cs="Tahoma"/>
              </w:rPr>
              <w:t>.</w:t>
            </w:r>
          </w:p>
          <w:p w:rsidR="00B21459" w:rsidRPr="007F34BE" w:rsidRDefault="00B2145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B21459" w:rsidRPr="007F34BE" w:rsidRDefault="00B2145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11438A" w:rsidRPr="000251E0" w:rsidRDefault="00AE27C6" w:rsidP="000251E0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0251E0">
              <w:rPr>
                <w:rFonts w:ascii="Bookman Old Style" w:hAnsi="Bookman Old Style" w:cs="Tahoma"/>
              </w:rPr>
              <w:t xml:space="preserve">Informasi </w:t>
            </w:r>
            <w:r w:rsidR="00B21459" w:rsidRPr="000251E0">
              <w:rPr>
                <w:rFonts w:ascii="Bookman Old Style" w:hAnsi="Bookman Old Style" w:cs="Tahoma"/>
              </w:rPr>
              <w:t>publik yang diminta belum dikuasai atau didokumentasikan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1438A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kerahasiaan laporan keuangan yang masih memerlukan audit dari pihak terkait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1438A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setelah laporan keuangan tersebut diaudit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7334E0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7.</w:t>
            </w:r>
          </w:p>
        </w:tc>
        <w:tc>
          <w:tcPr>
            <w:tcW w:w="4071" w:type="dxa"/>
          </w:tcPr>
          <w:p w:rsidR="007334E0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keuangan (SPJ, SP2D</w:t>
            </w:r>
            <w:r w:rsidR="009421B0" w:rsidRPr="007F34BE">
              <w:rPr>
                <w:rFonts w:ascii="Bookman Old Style" w:hAnsi="Bookman Old Style" w:cs="Tahoma"/>
              </w:rPr>
              <w:t>, SPM, SPP</w:t>
            </w:r>
            <w:r w:rsidRPr="007F34BE">
              <w:rPr>
                <w:rFonts w:ascii="Bookman Old Style" w:hAnsi="Bookman Old Style" w:cs="Tahoma"/>
              </w:rPr>
              <w:t xml:space="preserve"> dll)</w:t>
            </w:r>
          </w:p>
        </w:tc>
        <w:tc>
          <w:tcPr>
            <w:tcW w:w="3825" w:type="dxa"/>
          </w:tcPr>
          <w:p w:rsidR="009421B0" w:rsidRPr="007F34BE" w:rsidRDefault="009421B0" w:rsidP="007F34BE">
            <w:pPr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 Tahun 2004 tentang Perbendaharaan</w:t>
            </w:r>
            <w:r w:rsidR="00762B0B">
              <w:rPr>
                <w:rFonts w:ascii="Bookman Old Style" w:hAnsi="Bookman Old Style" w:cs="Tahoma"/>
              </w:rPr>
              <w:t>;</w:t>
            </w:r>
          </w:p>
          <w:p w:rsidR="007334E0" w:rsidRPr="007F34BE" w:rsidRDefault="00AE27C6" w:rsidP="00762B0B">
            <w:pPr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21459" w:rsidRPr="007F34BE">
              <w:rPr>
                <w:rFonts w:ascii="Bookman Old Style" w:hAnsi="Bookman Old Style" w:cs="Tahoma"/>
              </w:rPr>
              <w:t xml:space="preserve">ndang-Undang </w:t>
            </w:r>
            <w:r w:rsidRPr="007F34BE">
              <w:rPr>
                <w:rFonts w:ascii="Bookman Old Style" w:hAnsi="Bookman Old Style" w:cs="Tahoma"/>
              </w:rPr>
              <w:t xml:space="preserve">No. 14 Tahun 2008 tentang Keterbukaan Informasi Publik </w:t>
            </w:r>
            <w:r w:rsidR="00762B0B">
              <w:rPr>
                <w:rFonts w:ascii="Bookman Old Style" w:hAnsi="Bookman Old Style" w:cs="Tahoma"/>
              </w:rPr>
              <w:t>(KIP) p</w:t>
            </w:r>
            <w:r w:rsidRPr="007F34BE">
              <w:rPr>
                <w:rFonts w:ascii="Bookman Old Style" w:hAnsi="Bookman Old Style" w:cs="Tahoma"/>
              </w:rPr>
              <w:t xml:space="preserve">asal 17 huruf </w:t>
            </w:r>
            <w:r w:rsidR="00762B0B">
              <w:rPr>
                <w:rFonts w:ascii="Bookman Old Style" w:hAnsi="Bookman Old Style" w:cs="Tahoma"/>
              </w:rPr>
              <w:t>i.</w:t>
            </w:r>
          </w:p>
        </w:tc>
        <w:tc>
          <w:tcPr>
            <w:tcW w:w="3326" w:type="dxa"/>
          </w:tcPr>
          <w:p w:rsidR="007334E0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disalahgunakan oleh pihak yang tidak bertanggung jawab</w:t>
            </w:r>
            <w:r w:rsidR="00762B0B">
              <w:rPr>
                <w:rFonts w:ascii="Bookman Old Style" w:hAnsi="Bookman Old Style" w:cs="Tahoma"/>
              </w:rPr>
              <w:t>.</w:t>
            </w:r>
          </w:p>
          <w:p w:rsidR="00B21459" w:rsidRPr="007F34BE" w:rsidRDefault="00B2145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428" w:type="dxa"/>
          </w:tcPr>
          <w:p w:rsidR="007334E0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kerahasiaan dokumen keuangan sampai proses audit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334E0" w:rsidRPr="007F34BE" w:rsidRDefault="00AE27C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setelah diaudit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1E4DBB" w:rsidRPr="007F34BE" w:rsidRDefault="00E31240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8.</w:t>
            </w:r>
          </w:p>
        </w:tc>
        <w:tc>
          <w:tcPr>
            <w:tcW w:w="4071" w:type="dxa"/>
          </w:tcPr>
          <w:p w:rsidR="001E4DBB" w:rsidRPr="007F34BE" w:rsidRDefault="001E4DB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Akta otentik yang bersifat pribadi d</w:t>
            </w:r>
            <w:r w:rsidR="00DF3B92" w:rsidRPr="007F34BE">
              <w:rPr>
                <w:rFonts w:ascii="Bookman Old Style" w:hAnsi="Bookman Old Style" w:cs="Tahoma"/>
              </w:rPr>
              <w:t>a</w:t>
            </w:r>
            <w:r w:rsidR="005E11AA" w:rsidRPr="007F34BE">
              <w:rPr>
                <w:rFonts w:ascii="Bookman Old Style" w:hAnsi="Bookman Old Style" w:cs="Tahoma"/>
              </w:rPr>
              <w:t>n wasiat</w:t>
            </w:r>
          </w:p>
        </w:tc>
        <w:tc>
          <w:tcPr>
            <w:tcW w:w="3825" w:type="dxa"/>
          </w:tcPr>
          <w:p w:rsidR="009421B0" w:rsidRPr="007F34BE" w:rsidRDefault="009421B0" w:rsidP="007F34B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5E11A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5E11A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14 Tahun 2008 tentang K</w:t>
            </w:r>
            <w:r w:rsidR="00B21459" w:rsidRPr="007F34BE">
              <w:rPr>
                <w:rFonts w:ascii="Bookman Old Style" w:hAnsi="Bookman Old Style" w:cs="Tahoma"/>
              </w:rPr>
              <w:t xml:space="preserve">eterbukaan </w:t>
            </w:r>
            <w:r w:rsidRPr="007F34BE">
              <w:rPr>
                <w:rFonts w:ascii="Bookman Old Style" w:hAnsi="Bookman Old Style" w:cs="Tahoma"/>
              </w:rPr>
              <w:t>I</w:t>
            </w:r>
            <w:r w:rsidR="00B21459" w:rsidRPr="007F34BE">
              <w:rPr>
                <w:rFonts w:ascii="Bookman Old Style" w:hAnsi="Bookman Old Style" w:cs="Tahoma"/>
              </w:rPr>
              <w:t xml:space="preserve">nformasi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B21459" w:rsidRPr="007F34BE">
              <w:rPr>
                <w:rFonts w:ascii="Bookman Old Style" w:hAnsi="Bookman Old Style" w:cs="Tahoma"/>
              </w:rPr>
              <w:t>ublik (KIP)</w:t>
            </w:r>
            <w:r w:rsidRPr="007F34BE">
              <w:rPr>
                <w:rFonts w:ascii="Bookman Old Style" w:hAnsi="Bookman Old Style" w:cs="Tahoma"/>
              </w:rPr>
              <w:t>, pasal 17</w:t>
            </w:r>
            <w:r w:rsidR="005E11AA" w:rsidRPr="007F34BE">
              <w:rPr>
                <w:rFonts w:ascii="Bookman Old Style" w:hAnsi="Bookman Old Style" w:cs="Tahoma"/>
              </w:rPr>
              <w:t xml:space="preserve"> huruf g</w:t>
            </w:r>
            <w:r w:rsidRPr="007F34BE">
              <w:rPr>
                <w:rFonts w:ascii="Bookman Old Style" w:hAnsi="Bookman Old Style" w:cs="Tahoma"/>
              </w:rPr>
              <w:t xml:space="preserve">; </w:t>
            </w:r>
          </w:p>
          <w:p w:rsidR="001E4DBB" w:rsidRPr="007F34BE" w:rsidRDefault="009421B0" w:rsidP="007F34B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5E11A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5E11AA" w:rsidRPr="007F34BE">
              <w:rPr>
                <w:rFonts w:ascii="Bookman Old Style" w:hAnsi="Bookman Old Style" w:cs="Tahoma"/>
              </w:rPr>
              <w:t>ndang N</w:t>
            </w:r>
            <w:r w:rsidRPr="007F34BE">
              <w:rPr>
                <w:rFonts w:ascii="Bookman Old Style" w:hAnsi="Bookman Old Style" w:cs="Tahoma"/>
              </w:rPr>
              <w:t xml:space="preserve">o 43 Tahun 2009 tentang Kearsipan pasal 44 </w:t>
            </w:r>
            <w:r w:rsidR="00762B0B">
              <w:rPr>
                <w:rFonts w:ascii="Bookman Old Style" w:hAnsi="Bookman Old Style" w:cs="Tahoma"/>
              </w:rPr>
              <w:t>ayat  1.</w:t>
            </w:r>
          </w:p>
        </w:tc>
        <w:tc>
          <w:tcPr>
            <w:tcW w:w="3326" w:type="dxa"/>
          </w:tcPr>
          <w:p w:rsidR="001E4DBB" w:rsidRPr="007F34BE" w:rsidRDefault="005E11A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disalahgunakan oleh pihak yang tidak bertanggung jawab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E4DBB" w:rsidRPr="007F34BE" w:rsidRDefault="00DF3B9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Melindungi </w:t>
            </w:r>
            <w:r w:rsidR="005E11AA" w:rsidRPr="007F34BE">
              <w:rPr>
                <w:rFonts w:ascii="Bookman Old Style" w:hAnsi="Bookman Old Style" w:cs="Tahoma"/>
              </w:rPr>
              <w:t>dokumen pribadi</w:t>
            </w:r>
            <w:r w:rsidR="00762B0B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E4DBB" w:rsidRPr="007F34BE" w:rsidRDefault="005E11AA" w:rsidP="007F34BE">
            <w:pPr>
              <w:spacing w:line="276" w:lineRule="auto"/>
              <w:ind w:right="140"/>
              <w:jc w:val="both"/>
              <w:rPr>
                <w:rFonts w:ascii="Bookman Old Style" w:eastAsia="Arial" w:hAnsi="Bookman Old Style"/>
              </w:rPr>
            </w:pPr>
            <w:r w:rsidRPr="007F34BE">
              <w:rPr>
                <w:rFonts w:ascii="Bookman Old Style" w:eastAsia="Arial" w:hAnsi="Bookman Old Style"/>
              </w:rPr>
              <w:t>25 tahun</w:t>
            </w:r>
            <w:r w:rsidR="00762B0B">
              <w:rPr>
                <w:rFonts w:ascii="Bookman Old Style" w:eastAsia="Arial" w:hAnsi="Bookman Old Style"/>
              </w:rPr>
              <w:t xml:space="preserve"> atau dapat diperpanjang jika ada persetujuan dari kepala lembaga kearsipan.</w:t>
            </w:r>
          </w:p>
        </w:tc>
      </w:tr>
      <w:tr w:rsidR="00AC2BEB" w:rsidRPr="007F34BE" w:rsidTr="0042696D">
        <w:tc>
          <w:tcPr>
            <w:tcW w:w="668" w:type="dxa"/>
          </w:tcPr>
          <w:p w:rsidR="005E11AA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9.</w:t>
            </w:r>
          </w:p>
        </w:tc>
        <w:tc>
          <w:tcPr>
            <w:tcW w:w="4071" w:type="dxa"/>
          </w:tcPr>
          <w:p w:rsidR="005E11AA" w:rsidRPr="007F34BE" w:rsidRDefault="005E11A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Memorandum</w:t>
            </w:r>
          </w:p>
        </w:tc>
        <w:tc>
          <w:tcPr>
            <w:tcW w:w="3825" w:type="dxa"/>
          </w:tcPr>
          <w:p w:rsidR="005E11AA" w:rsidRPr="007F34BE" w:rsidRDefault="005E11AA" w:rsidP="007F34B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Undang-Undang No 14 Tahun </w:t>
            </w:r>
            <w:r w:rsidRPr="007F34BE">
              <w:rPr>
                <w:rFonts w:ascii="Bookman Old Style" w:hAnsi="Bookman Old Style" w:cs="Tahoma"/>
              </w:rPr>
              <w:lastRenderedPageBreak/>
              <w:t>2008 tentang Keterbukaan Informas</w:t>
            </w:r>
            <w:r w:rsidR="00762B0B">
              <w:rPr>
                <w:rFonts w:ascii="Bookman Old Style" w:hAnsi="Bookman Old Style" w:cs="Tahoma"/>
              </w:rPr>
              <w:t>i Publik (KIP), pasal 17 huruf i</w:t>
            </w:r>
            <w:r w:rsidRPr="007F34BE">
              <w:rPr>
                <w:rFonts w:ascii="Bookman Old Style" w:hAnsi="Bookman Old Style" w:cs="Tahoma"/>
              </w:rPr>
              <w:t xml:space="preserve">; </w:t>
            </w:r>
          </w:p>
          <w:p w:rsidR="005E11AA" w:rsidRDefault="005E11AA" w:rsidP="007F34B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 43 Tahun 2009 tentang Kearsipan pasal 44 ayat  1</w:t>
            </w:r>
            <w:r w:rsidR="00762B0B">
              <w:rPr>
                <w:rFonts w:ascii="Bookman Old Style" w:hAnsi="Bookman Old Style" w:cs="Tahoma"/>
              </w:rPr>
              <w:t xml:space="preserve"> dan pasal 66 ayat 3.</w:t>
            </w: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P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5E11AA" w:rsidRPr="007F34BE" w:rsidRDefault="005E11A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Dapat disalahgunakan oleh </w:t>
            </w:r>
            <w:r w:rsidRPr="007F34BE">
              <w:rPr>
                <w:rFonts w:ascii="Bookman Old Style" w:hAnsi="Bookman Old Style" w:cs="Tahoma"/>
              </w:rPr>
              <w:lastRenderedPageBreak/>
              <w:t>pihak yang tidak bertanggung jawab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5E11AA" w:rsidRPr="007F34BE" w:rsidRDefault="005E11A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Melindungi dokumen pribadi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5E11AA" w:rsidRPr="007F34BE" w:rsidRDefault="005E11A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eastAsia="Arial" w:hAnsi="Bookman Old Style"/>
              </w:rPr>
              <w:t>25 tahun</w:t>
            </w:r>
            <w:r w:rsidR="00634165">
              <w:rPr>
                <w:rFonts w:ascii="Bookman Old Style" w:eastAsia="Arial" w:hAnsi="Bookman Old Style"/>
              </w:rPr>
              <w:t xml:space="preserve"> atau dapat </w:t>
            </w:r>
            <w:r w:rsidR="00634165">
              <w:rPr>
                <w:rFonts w:ascii="Bookman Old Style" w:eastAsia="Arial" w:hAnsi="Bookman Old Style"/>
              </w:rPr>
              <w:lastRenderedPageBreak/>
              <w:t>diperpanjang jika ada persetujuan dari kepala lembaga kearsipan.</w:t>
            </w:r>
          </w:p>
        </w:tc>
      </w:tr>
      <w:tr w:rsidR="00AC2BEB" w:rsidRPr="007F34BE" w:rsidTr="0042696D">
        <w:tc>
          <w:tcPr>
            <w:tcW w:w="668" w:type="dxa"/>
          </w:tcPr>
          <w:p w:rsidR="007334E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10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334E0" w:rsidRPr="007F34BE" w:rsidRDefault="005B16BD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</w:t>
            </w:r>
            <w:r w:rsidR="00A47DBA" w:rsidRPr="007F34BE">
              <w:rPr>
                <w:rFonts w:ascii="Bookman Old Style" w:hAnsi="Bookman Old Style" w:cs="Tahoma"/>
              </w:rPr>
              <w:t xml:space="preserve"> keuangan </w:t>
            </w:r>
            <w:r w:rsidRPr="007F34BE">
              <w:rPr>
                <w:rFonts w:ascii="Bookman Old Style" w:hAnsi="Bookman Old Style" w:cs="Tahoma"/>
              </w:rPr>
              <w:t>BUMD</w:t>
            </w:r>
            <w:r w:rsidR="005E11AA" w:rsidRPr="007F34BE">
              <w:rPr>
                <w:rFonts w:ascii="Bookman Old Style" w:hAnsi="Bookman Old Style" w:cs="Tahoma"/>
              </w:rPr>
              <w:t xml:space="preserve"> (</w:t>
            </w:r>
            <w:r w:rsidR="00A47DBA" w:rsidRPr="007F34BE">
              <w:rPr>
                <w:rFonts w:ascii="Bookman Old Style" w:hAnsi="Bookman Old Style" w:cs="Tahoma"/>
              </w:rPr>
              <w:t xml:space="preserve">PDAM </w:t>
            </w:r>
            <w:r w:rsidR="005E11AA" w:rsidRPr="007F34BE">
              <w:rPr>
                <w:rFonts w:ascii="Bookman Old Style" w:hAnsi="Bookman Old Style" w:cs="Tahoma"/>
              </w:rPr>
              <w:t>Tirta Taman Sari,        PD. BPR Bank Daerah, PD. Aneka Usaha)</w:t>
            </w:r>
          </w:p>
        </w:tc>
        <w:tc>
          <w:tcPr>
            <w:tcW w:w="3825" w:type="dxa"/>
          </w:tcPr>
          <w:p w:rsidR="00A47DBA" w:rsidRPr="00634165" w:rsidRDefault="00A47DBA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8 Tahun 1997 tentang Dokumen Perusahaan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064002" w:rsidRPr="007F34BE" w:rsidRDefault="005B16BD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A47DBA" w:rsidRPr="007F34BE">
              <w:rPr>
                <w:rFonts w:ascii="Bookman Old Style" w:hAnsi="Bookman Old Style" w:cs="Tahoma"/>
              </w:rPr>
              <w:t>ndang-</w:t>
            </w:r>
            <w:r w:rsidR="00064002" w:rsidRPr="007F34BE">
              <w:rPr>
                <w:rFonts w:ascii="Bookman Old Style" w:hAnsi="Bookman Old Style" w:cs="Tahoma"/>
              </w:rPr>
              <w:t>U</w:t>
            </w:r>
            <w:r w:rsidR="00A47DB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</w:t>
            </w:r>
            <w:r w:rsidR="00634165">
              <w:rPr>
                <w:rFonts w:ascii="Bookman Old Style" w:hAnsi="Bookman Old Style" w:cs="Tahoma"/>
              </w:rPr>
              <w:t>I;</w:t>
            </w:r>
          </w:p>
          <w:p w:rsidR="005B16BD" w:rsidRPr="007F34BE" w:rsidRDefault="005B16BD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</w:t>
            </w:r>
            <w:r w:rsidR="00A47DBA" w:rsidRPr="007F34BE">
              <w:rPr>
                <w:rFonts w:ascii="Bookman Old Style" w:hAnsi="Bookman Old Style" w:cs="Tahoma"/>
              </w:rPr>
              <w:t>aturan Menteri Dalam Ne</w:t>
            </w:r>
            <w:r w:rsidRPr="007F34BE">
              <w:rPr>
                <w:rFonts w:ascii="Bookman Old Style" w:hAnsi="Bookman Old Style" w:cs="Tahoma"/>
              </w:rPr>
              <w:t>g</w:t>
            </w:r>
            <w:r w:rsidR="00A47DBA" w:rsidRPr="007F34BE">
              <w:rPr>
                <w:rFonts w:ascii="Bookman Old Style" w:hAnsi="Bookman Old Style" w:cs="Tahoma"/>
              </w:rPr>
              <w:t>e</w:t>
            </w:r>
            <w:r w:rsidRPr="007F34BE">
              <w:rPr>
                <w:rFonts w:ascii="Bookman Old Style" w:hAnsi="Bookman Old Style" w:cs="Tahoma"/>
              </w:rPr>
              <w:t>ri No. 13 Tahun 2016 tentang Pedoman Pengelolaan Keuangan Daerah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334E0" w:rsidRPr="007F34BE" w:rsidRDefault="00A47DB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 data pribadi perusahaan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7334E0" w:rsidRPr="007F34BE" w:rsidRDefault="00EB123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kerahasiaan laporan keuangan yang masih memerlukan audit dari pihak terkait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334E0" w:rsidRPr="007F34BE" w:rsidRDefault="00A47DB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Retensi masa arsip selama 10 tahun dan setelah habis dapat dimusnahkan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595A52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11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595A52" w:rsidRPr="007F34BE" w:rsidRDefault="00595A5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Penerima Bantuan Sosial</w:t>
            </w:r>
          </w:p>
        </w:tc>
        <w:tc>
          <w:tcPr>
            <w:tcW w:w="3825" w:type="dxa"/>
          </w:tcPr>
          <w:p w:rsidR="00FE13B7" w:rsidRDefault="00595A5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E13B7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11 Tahun 2008 tentang Informasi dan Transaksi Elektronik </w:t>
            </w:r>
            <w:r w:rsidR="00BE2B52" w:rsidRPr="007F34BE">
              <w:rPr>
                <w:rFonts w:ascii="Bookman Old Style" w:hAnsi="Bookman Old Style" w:cs="Tahoma"/>
              </w:rPr>
              <w:t>sebagaimana telah diubah dengan Undang-Undang No. 19 Tahun 2016 tentang Perubahan atas Undang-Undang No. 11 Tahun 2008 tentang Informasi dan Tansaksi Elektronik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P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BE2B52" w:rsidRPr="00634165" w:rsidRDefault="00595A5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</w:t>
            </w:r>
            <w:r w:rsidR="0065214C" w:rsidRPr="007F34BE">
              <w:rPr>
                <w:rFonts w:ascii="Bookman Old Style" w:hAnsi="Bookman Old Style" w:cs="Tahoma"/>
              </w:rPr>
              <w:t xml:space="preserve"> (KIP) p</w:t>
            </w:r>
            <w:r w:rsidRPr="007F34BE">
              <w:rPr>
                <w:rFonts w:ascii="Bookman Old Style" w:hAnsi="Bookman Old Style" w:cs="Tahoma"/>
              </w:rPr>
              <w:t>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DF3B92" w:rsidRPr="007F34BE" w:rsidRDefault="00595A5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4</w:t>
            </w:r>
            <w:r w:rsidR="0065214C" w:rsidRPr="007F34BE">
              <w:rPr>
                <w:rFonts w:ascii="Bookman Old Style" w:hAnsi="Bookman Old Style" w:cs="Tahoma"/>
              </w:rPr>
              <w:t>3 Tahun 2009 tentang Kearsipan p</w:t>
            </w:r>
            <w:r w:rsidRPr="007F34BE">
              <w:rPr>
                <w:rFonts w:ascii="Bookman Old Style" w:hAnsi="Bookman Old Style" w:cs="Tahoma"/>
              </w:rPr>
              <w:t>asal 44 ayat 1 h</w:t>
            </w:r>
            <w:r w:rsidR="0065214C" w:rsidRPr="007F34BE">
              <w:rPr>
                <w:rFonts w:ascii="Bookman Old Style" w:hAnsi="Bookman Old Style" w:cs="Tahoma"/>
              </w:rPr>
              <w:t>u</w:t>
            </w:r>
            <w:r w:rsidRPr="007F34BE">
              <w:rPr>
                <w:rFonts w:ascii="Bookman Old Style" w:hAnsi="Bookman Old Style" w:cs="Tahoma"/>
              </w:rPr>
              <w:t>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595A52" w:rsidRPr="007F34BE" w:rsidRDefault="00595A5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BE2B52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BE2B52" w:rsidRPr="007F34BE">
              <w:rPr>
                <w:rFonts w:ascii="Bookman Old Style" w:hAnsi="Bookman Old Style" w:cs="Tahoma"/>
              </w:rPr>
              <w:t>residen No. 71 Tahun 2019</w:t>
            </w:r>
            <w:r w:rsidRPr="007F34BE">
              <w:rPr>
                <w:rFonts w:ascii="Bookman Old Style" w:hAnsi="Bookman Old Style" w:cs="Tahoma"/>
              </w:rPr>
              <w:t xml:space="preserve"> tentang</w:t>
            </w:r>
            <w:r w:rsidR="00BE2B52" w:rsidRPr="007F34BE">
              <w:rPr>
                <w:rFonts w:ascii="Bookman Old Style" w:hAnsi="Bookman Old Style" w:cs="Tahoma"/>
              </w:rPr>
              <w:t xml:space="preserve"> Penyelenggaraan</w:t>
            </w:r>
            <w:r w:rsidRPr="007F34BE">
              <w:rPr>
                <w:rFonts w:ascii="Bookman Old Style" w:hAnsi="Bookman Old Style" w:cs="Tahoma"/>
              </w:rPr>
              <w:t xml:space="preserve"> Sistem dan Transaksi Elektronik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595A52" w:rsidRPr="007F34BE" w:rsidRDefault="00BE2B5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Membuka rahasia pribadi </w:t>
            </w:r>
            <w:r w:rsidR="0065214C" w:rsidRPr="007F34BE">
              <w:rPr>
                <w:rFonts w:ascii="Bookman Old Style" w:hAnsi="Bookman Old Style" w:cs="Tahoma"/>
              </w:rPr>
              <w:t>dan bisa dimanfaatkan oleh oknum yang tidak bertanggung jawab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595A52" w:rsidRPr="007F34BE" w:rsidRDefault="0065214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Kerahasiaan hak pribadi dan perlindungan hak pribadi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BE2B52" w:rsidRPr="007F34BE" w:rsidRDefault="00BE2B52" w:rsidP="007F34B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72" w:hanging="272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Sampai terbitnya Keputusan Menteri Dalam Negeri/ Gubernur/ Walikota/ Bupati tentang ijin untuk memperoleh data pribadi penerima bantuan sosial, atau dapat dibuka jika ya</w:t>
            </w:r>
            <w:r w:rsidR="00634165">
              <w:rPr>
                <w:rFonts w:ascii="Bookman Old Style" w:hAnsi="Bookman Old Style" w:cs="Tahoma"/>
              </w:rPr>
              <w:t xml:space="preserve">ng bersangkutan </w:t>
            </w:r>
            <w:r w:rsidR="00634165">
              <w:rPr>
                <w:rFonts w:ascii="Bookman Old Style" w:hAnsi="Bookman Old Style" w:cs="Tahoma"/>
              </w:rPr>
              <w:lastRenderedPageBreak/>
              <w:t>memberikan izin;</w:t>
            </w:r>
          </w:p>
          <w:p w:rsidR="0065214C" w:rsidRPr="007F34BE" w:rsidRDefault="00BE2B5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Menteri sebagai p</w:t>
            </w:r>
            <w:r w:rsidR="00B731BD">
              <w:rPr>
                <w:rFonts w:ascii="Bookman Old Style" w:hAnsi="Bookman Old Style" w:cs="Tahoma"/>
              </w:rPr>
              <w:t xml:space="preserve">enanggung jawab hak akses data </w:t>
            </w:r>
            <w:r w:rsidR="00B731BD" w:rsidRPr="007F34BE">
              <w:rPr>
                <w:rFonts w:ascii="Bookman Old Style" w:hAnsi="Bookman Old Style" w:cs="Tahoma"/>
              </w:rPr>
              <w:t>pribadi penerima bantuan sosial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595A52" w:rsidRPr="007F34BE" w:rsidRDefault="0065214C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Informasi yang dapat dibuka hanya nama dan alamat penerima bansos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65214C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12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65214C" w:rsidRPr="007F34BE" w:rsidRDefault="0065214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Identitas</w:t>
            </w:r>
            <w:r w:rsidR="00BE2B52" w:rsidRPr="007F34BE">
              <w:rPr>
                <w:rFonts w:ascii="Bookman Old Style" w:hAnsi="Bookman Old Style" w:cs="Tahoma"/>
              </w:rPr>
              <w:t xml:space="preserve"> Pribadi</w:t>
            </w:r>
            <w:r w:rsidR="00B731BD">
              <w:rPr>
                <w:rFonts w:ascii="Bookman Old Style" w:hAnsi="Bookman Old Style" w:cs="Tahoma"/>
              </w:rPr>
              <w:t>PMKS di penampungan sementara/ s</w:t>
            </w:r>
            <w:r w:rsidRPr="007F34BE">
              <w:rPr>
                <w:rFonts w:ascii="Bookman Old Style" w:hAnsi="Bookman Old Style" w:cs="Tahoma"/>
              </w:rPr>
              <w:t>helter Srindit</w:t>
            </w:r>
          </w:p>
        </w:tc>
        <w:tc>
          <w:tcPr>
            <w:tcW w:w="3825" w:type="dxa"/>
          </w:tcPr>
          <w:p w:rsidR="0065214C" w:rsidRPr="007F34BE" w:rsidRDefault="007D0FB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11 Tahun 2009 tentang Kesejahteraan Sosial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7D0FB0" w:rsidRPr="007F34BE" w:rsidRDefault="007D0FB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7D0FB0" w:rsidRDefault="007D0FB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43 Tahun 2009 tentang Kearsipan pasal 44 ayat 1 huruf h</w:t>
            </w:r>
            <w:r w:rsidR="00634165">
              <w:rPr>
                <w:rFonts w:ascii="Bookman Old Style" w:hAnsi="Bookman Old Style" w:cs="Tahoma"/>
              </w:rPr>
              <w:t>.</w:t>
            </w: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P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65214C" w:rsidRPr="007F34BE" w:rsidRDefault="007D0FB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Akan menentukan asal usul PMKS tersebut diketahui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65214C" w:rsidRPr="007F34BE" w:rsidRDefault="007D0FB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Kerahasiaan pribadi terlindungi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65214C" w:rsidRPr="007F34BE" w:rsidRDefault="007D0FB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7 hari kecuali bila tidak ada keterangan dan sakit bisa diperpanjang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7D0FB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13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D0FB0" w:rsidRPr="007F34BE" w:rsidRDefault="007D0FB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Anak Berhadapan dengan Hukum (ABH)</w:t>
            </w:r>
          </w:p>
        </w:tc>
        <w:tc>
          <w:tcPr>
            <w:tcW w:w="3825" w:type="dxa"/>
          </w:tcPr>
          <w:p w:rsidR="00B731BD" w:rsidRPr="00634165" w:rsidRDefault="007D0FB0" w:rsidP="00B731B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</w:t>
            </w:r>
            <w:r w:rsidRPr="007F34BE">
              <w:rPr>
                <w:rFonts w:ascii="Bookman Old Style" w:hAnsi="Bookman Old Style" w:cs="Tahoma"/>
              </w:rPr>
              <w:lastRenderedPageBreak/>
              <w:t xml:space="preserve">Keterbukaan Informasi Publik </w:t>
            </w:r>
            <w:r w:rsidR="00BE2B52" w:rsidRPr="007F34BE">
              <w:rPr>
                <w:rFonts w:ascii="Bookman Old Style" w:hAnsi="Bookman Old Style" w:cs="Tahoma"/>
              </w:rPr>
              <w:t>(KIP)</w:t>
            </w:r>
            <w:r w:rsidRPr="007F34BE">
              <w:rPr>
                <w:rFonts w:ascii="Bookman Old Style" w:hAnsi="Bookman Old Style" w:cs="Tahoma"/>
              </w:rPr>
              <w:t>Pasal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7D0FB0" w:rsidRPr="007F34BE" w:rsidRDefault="007D0FB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35 Tahun 2014 tentang Perubahan 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23 Tahun 2002 tentang Perlindungan Anak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D0FB0" w:rsidRPr="007F34BE" w:rsidRDefault="00FE506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Membuka rahasia anak dan berdampak pada kejiwaan </w:t>
            </w:r>
            <w:r w:rsidRPr="007F34BE">
              <w:rPr>
                <w:rFonts w:ascii="Bookman Old Style" w:hAnsi="Bookman Old Style" w:cs="Tahoma"/>
              </w:rPr>
              <w:lastRenderedPageBreak/>
              <w:t>dan masa depan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7D0FB0" w:rsidRPr="007F34BE" w:rsidRDefault="00FE506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Perlindungan hak-hak anak dan memberi ruang gerak </w:t>
            </w:r>
            <w:r w:rsidRPr="007F34BE">
              <w:rPr>
                <w:rFonts w:ascii="Bookman Old Style" w:hAnsi="Bookman Old Style" w:cs="Tahoma"/>
              </w:rPr>
              <w:lastRenderedPageBreak/>
              <w:t>pada anak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D0FB0" w:rsidRPr="007F34BE" w:rsidRDefault="00FE506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Selama berstatus anak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79363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14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93630" w:rsidRPr="007F34BE" w:rsidRDefault="0079363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Kasus Sengketa Hukum</w:t>
            </w:r>
          </w:p>
        </w:tc>
        <w:tc>
          <w:tcPr>
            <w:tcW w:w="3825" w:type="dxa"/>
          </w:tcPr>
          <w:p w:rsidR="00793630" w:rsidRPr="007F34BE" w:rsidRDefault="0079363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 No. 14 Tahun 2008 tentang</w:t>
            </w:r>
            <w:r w:rsidRPr="007F34BE">
              <w:rPr>
                <w:rFonts w:ascii="Bookman Old Style" w:hAnsi="Bookman Old Style" w:cs="Tahoma"/>
              </w:rPr>
              <w:t xml:space="preserve"> Keterbukaan Informasi Publik (KIP) pasal 17 huruf a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793630" w:rsidRPr="007F34BE" w:rsidRDefault="0079363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43 tahun 2009 tentang Kearsipan pasal 4</w:t>
            </w:r>
            <w:r w:rsidR="00B731BD">
              <w:rPr>
                <w:rFonts w:ascii="Bookman Old Style" w:hAnsi="Bookman Old Style" w:cs="Tahoma"/>
              </w:rPr>
              <w:t xml:space="preserve">4 ayat 1 huruf </w:t>
            </w:r>
            <w:r w:rsidRPr="007F34BE">
              <w:rPr>
                <w:rFonts w:ascii="Bookman Old Style" w:hAnsi="Bookman Old Style" w:cs="Tahoma"/>
              </w:rPr>
              <w:t>a dan pasal 66 ayat 3 huruf a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93630" w:rsidRPr="007F34BE" w:rsidRDefault="0079363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menghambat proses penyelesaian sengketa hukum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793630" w:rsidRPr="007F34BE" w:rsidRDefault="0079363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proses penyelesaian sengketa hukum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93630" w:rsidRPr="007F34BE" w:rsidRDefault="0079363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25 tahun dan dapat diperpanjang setelah mendapatkan persetujuan dari </w:t>
            </w:r>
            <w:r w:rsidR="00B4558F" w:rsidRPr="007F34BE">
              <w:rPr>
                <w:rFonts w:ascii="Bookman Old Style" w:hAnsi="Bookman Old Style" w:cs="Tahoma"/>
              </w:rPr>
              <w:t xml:space="preserve">kepala </w:t>
            </w:r>
            <w:r w:rsidRPr="007F34BE">
              <w:rPr>
                <w:rFonts w:ascii="Bookman Old Style" w:hAnsi="Bookman Old Style" w:cs="Tahoma"/>
              </w:rPr>
              <w:t>lembaga kearsipan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FE506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15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FE5066" w:rsidRPr="007F34BE" w:rsidRDefault="00FC4C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Identitas Klien Pusat Pelayanan Terpadu (PPT)</w:t>
            </w:r>
          </w:p>
        </w:tc>
        <w:tc>
          <w:tcPr>
            <w:tcW w:w="3825" w:type="dxa"/>
          </w:tcPr>
          <w:p w:rsidR="00FE5066" w:rsidRDefault="00FC4C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BE2B52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34165" w:rsidRP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806285" w:rsidRPr="00634165" w:rsidRDefault="00FC4C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Peraturan Pemerintah No. 9 Tahun 2008 tentang Tata cara dan mekanisme pelayanan terpadu</w:t>
            </w:r>
            <w:r w:rsidR="00634165">
              <w:rPr>
                <w:rFonts w:ascii="Bookman Old Style" w:hAnsi="Bookman Old Style" w:cs="Tahoma"/>
              </w:rPr>
              <w:t>.</w:t>
            </w:r>
          </w:p>
          <w:p w:rsidR="00806285" w:rsidRPr="007F34BE" w:rsidRDefault="0080628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FE5066" w:rsidRPr="007F34BE" w:rsidRDefault="00BE2B5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Penyalahgunaan data identitas klien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FE5066" w:rsidRPr="007F34BE" w:rsidRDefault="00B4558F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01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Terlindunginya data identitas klien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B4558F" w:rsidRPr="007F34BE" w:rsidRDefault="00B4558F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01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Memberikan rasa aman untuk klien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FE5066" w:rsidRDefault="00B4558F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jika mendapat persetujuan</w:t>
            </w:r>
            <w:r w:rsidR="00B731BD">
              <w:rPr>
                <w:rFonts w:ascii="Bookman Old Style" w:hAnsi="Bookman Old Style" w:cs="Tahoma"/>
              </w:rPr>
              <w:t xml:space="preserve"> dari </w:t>
            </w:r>
            <w:r w:rsidRPr="007F34BE">
              <w:rPr>
                <w:rFonts w:ascii="Bookman Old Style" w:hAnsi="Bookman Old Style" w:cs="Tahoma"/>
              </w:rPr>
              <w:t xml:space="preserve"> kepala lembaga kearsipan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634165" w:rsidRPr="00634165" w:rsidRDefault="00634165" w:rsidP="00634165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806285" w:rsidRPr="007F34BE" w:rsidRDefault="00806285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dapat dibuka untuk kepentingan penyidikan atau me</w:t>
            </w:r>
            <w:r w:rsidR="00634165">
              <w:rPr>
                <w:rFonts w:ascii="Bookman Old Style" w:hAnsi="Bookman Old Style" w:cs="Tahoma"/>
              </w:rPr>
              <w:t xml:space="preserve">ndapatkan persetujuan dari yang </w:t>
            </w:r>
            <w:r w:rsidRPr="007F34BE">
              <w:rPr>
                <w:rFonts w:ascii="Bookman Old Style" w:hAnsi="Bookman Old Style" w:cs="Tahoma"/>
              </w:rPr>
              <w:t>bersangkutan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FE506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16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FE5066" w:rsidRPr="007F34BE" w:rsidRDefault="00692AA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Riwayat, kondisi, dan perawatan, pengobatan kesehatan fisik dan </w:t>
            </w:r>
            <w:r w:rsidRPr="007F34BE">
              <w:rPr>
                <w:rFonts w:ascii="Bookman Old Style" w:hAnsi="Bookman Old Style" w:cs="Tahoma"/>
              </w:rPr>
              <w:lastRenderedPageBreak/>
              <w:t>psikis seseorang</w:t>
            </w:r>
          </w:p>
          <w:p w:rsidR="00692AAE" w:rsidRPr="007F34BE" w:rsidRDefault="00692AA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rekam medis pasien rumah sakit/ poliklinik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FE5066" w:rsidRPr="007F34BE" w:rsidRDefault="00692AA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</w:t>
            </w:r>
            <w:r w:rsidR="00225200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225200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</w:t>
            </w:r>
            <w:r w:rsidRPr="007F34BE">
              <w:rPr>
                <w:rFonts w:ascii="Bookman Old Style" w:hAnsi="Bookman Old Style" w:cs="Tahoma"/>
              </w:rPr>
              <w:lastRenderedPageBreak/>
              <w:t xml:space="preserve">Keterbukaan Informasi Publik </w:t>
            </w:r>
            <w:r w:rsidR="00225200" w:rsidRPr="007F34BE">
              <w:rPr>
                <w:rFonts w:ascii="Bookman Old Style" w:hAnsi="Bookman Old Style" w:cs="Tahoma"/>
              </w:rPr>
              <w:t xml:space="preserve">(KIP) </w:t>
            </w:r>
            <w:r w:rsidRPr="007F34BE">
              <w:rPr>
                <w:rFonts w:ascii="Bookman Old Style" w:hAnsi="Bookman Old Style" w:cs="Tahoma"/>
              </w:rPr>
              <w:t>Pasal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692AAE" w:rsidRPr="007F34BE" w:rsidRDefault="00692AA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225200" w:rsidRPr="007F34BE">
              <w:rPr>
                <w:rFonts w:ascii="Bookman Old Style" w:hAnsi="Bookman Old Style" w:cs="Tahoma"/>
              </w:rPr>
              <w:t xml:space="preserve">ndang-Undang </w:t>
            </w:r>
            <w:r w:rsidRPr="007F34BE">
              <w:rPr>
                <w:rFonts w:ascii="Bookman Old Style" w:hAnsi="Bookman Old Style" w:cs="Tahoma"/>
              </w:rPr>
              <w:t>No. 36 Tahun 2009 tentang Kesehatan pasal 57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FE5066" w:rsidRPr="007F34BE" w:rsidRDefault="001769D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Data pasien yang bersifat pribadi dan rahasia jadi </w:t>
            </w:r>
            <w:r w:rsidRPr="007F34BE">
              <w:rPr>
                <w:rFonts w:ascii="Bookman Old Style" w:hAnsi="Bookman Old Style" w:cs="Tahoma"/>
              </w:rPr>
              <w:lastRenderedPageBreak/>
              <w:t>terungkap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769D2" w:rsidRPr="007F34BE" w:rsidRDefault="001769D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Menjaga privasi dan melindungi </w:t>
            </w:r>
            <w:r w:rsidRPr="007F34BE">
              <w:rPr>
                <w:rFonts w:ascii="Bookman Old Style" w:hAnsi="Bookman Old Style" w:cs="Tahoma"/>
              </w:rPr>
              <w:lastRenderedPageBreak/>
              <w:t>penyalahgunaan data yang bersangkutan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FE5066" w:rsidRPr="007F34BE" w:rsidRDefault="001769D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pasien dari tindakan diskriminasi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225200" w:rsidRPr="007F34BE" w:rsidRDefault="001B298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25 tahun atau dapat diperpanjang setelah </w:t>
            </w:r>
            <w:r w:rsidRPr="007F34BE">
              <w:rPr>
                <w:rFonts w:ascii="Bookman Old Style" w:hAnsi="Bookman Old Style" w:cs="Tahoma"/>
              </w:rPr>
              <w:lastRenderedPageBreak/>
              <w:t>mendapatkan persetujuan dari kepala lembaga kearsipan</w:t>
            </w:r>
            <w:r w:rsidR="00634165">
              <w:rPr>
                <w:rFonts w:ascii="Bookman Old Style" w:hAnsi="Bookman Old Style" w:cs="Tahoma"/>
              </w:rPr>
              <w:t xml:space="preserve"> dan atau mendapat persetujuan dari pihak yang bersangkutan.</w:t>
            </w:r>
          </w:p>
        </w:tc>
      </w:tr>
      <w:tr w:rsidR="00AC2BEB" w:rsidRPr="007F34BE" w:rsidTr="0042696D">
        <w:tc>
          <w:tcPr>
            <w:tcW w:w="668" w:type="dxa"/>
          </w:tcPr>
          <w:p w:rsidR="001769D2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17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1769D2" w:rsidRPr="007F34BE" w:rsidRDefault="001769D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Hasil uji kesehatan</w:t>
            </w:r>
          </w:p>
        </w:tc>
        <w:tc>
          <w:tcPr>
            <w:tcW w:w="3825" w:type="dxa"/>
          </w:tcPr>
          <w:p w:rsidR="001769D2" w:rsidRPr="007F34BE" w:rsidRDefault="001769D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Pasal 17 huruf h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1769D2" w:rsidRPr="007F34BE" w:rsidRDefault="001B298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36 Tahun 2009 tentang Kesehatan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1769D2" w:rsidRPr="007F34BE" w:rsidRDefault="001769D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pasien yang bersifat pribadi dan rahasia jadi terungkap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769D2" w:rsidRPr="007F34BE" w:rsidRDefault="001769D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privasi dan melindungi penyalahgunaan data yang bersangkutan</w:t>
            </w:r>
            <w:r w:rsidR="00634165">
              <w:rPr>
                <w:rFonts w:ascii="Bookman Old Style" w:hAnsi="Bookman Old Style" w:cs="Tahoma"/>
              </w:rPr>
              <w:t>;</w:t>
            </w:r>
          </w:p>
          <w:p w:rsidR="001769D2" w:rsidRPr="007F34BE" w:rsidRDefault="001769D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pasien dari tindakan diskriminasi</w:t>
            </w:r>
            <w:r w:rsidR="00634165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769D2" w:rsidRDefault="001B298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setelah mendapatkan persetujuan dari kepala lembaga kearsipan</w:t>
            </w:r>
            <w:r w:rsidR="00885B44">
              <w:rPr>
                <w:rFonts w:ascii="Bookman Old Style" w:hAnsi="Bookman Old Style" w:cs="Tahoma"/>
              </w:rPr>
              <w:t xml:space="preserve"> dan atau mendapat persetujuan dari pihak yang bersangkutan.</w:t>
            </w:r>
          </w:p>
          <w:p w:rsidR="00885B44" w:rsidRPr="007F34BE" w:rsidRDefault="00885B44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</w:tr>
      <w:tr w:rsidR="00AC2BEB" w:rsidRPr="007F34BE" w:rsidTr="0042696D">
        <w:tc>
          <w:tcPr>
            <w:tcW w:w="668" w:type="dxa"/>
          </w:tcPr>
          <w:p w:rsidR="007334E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18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334E0" w:rsidRPr="007F34BE" w:rsidRDefault="00EB123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Hasil Assessment Pengujian PNS</w:t>
            </w:r>
          </w:p>
        </w:tc>
        <w:tc>
          <w:tcPr>
            <w:tcW w:w="3825" w:type="dxa"/>
          </w:tcPr>
          <w:p w:rsidR="00064002" w:rsidRPr="007F34BE" w:rsidRDefault="008D09C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>ndang</w:t>
            </w:r>
            <w:r w:rsidR="00064002" w:rsidRPr="007F34BE">
              <w:rPr>
                <w:rFonts w:ascii="Bookman Old Style" w:hAnsi="Bookman Old Style" w:cs="Tahoma"/>
              </w:rPr>
              <w:t xml:space="preserve"> No. 43 Tahun 2009 tentang K</w:t>
            </w:r>
            <w:r w:rsidRPr="007F34BE">
              <w:rPr>
                <w:rFonts w:ascii="Bookman Old Style" w:hAnsi="Bookman Old Style" w:cs="Tahoma"/>
              </w:rPr>
              <w:t xml:space="preserve">earsipan pasal 44 ayat 1 huruf </w:t>
            </w:r>
            <w:r w:rsidR="00885B44">
              <w:rPr>
                <w:rFonts w:ascii="Bookman Old Style" w:hAnsi="Bookman Old Style" w:cs="Tahoma"/>
              </w:rPr>
              <w:t>I;</w:t>
            </w:r>
          </w:p>
          <w:p w:rsidR="00064002" w:rsidRPr="007F34BE" w:rsidRDefault="008D09C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 xml:space="preserve">ndang-Undang </w:t>
            </w:r>
            <w:r w:rsidRPr="007F34BE">
              <w:rPr>
                <w:rFonts w:ascii="Bookman Old Style" w:hAnsi="Bookman Old Style" w:cs="Tahoma"/>
              </w:rPr>
              <w:t>No. 14 Tahun 2018 tentan</w:t>
            </w:r>
            <w:r w:rsidR="00064002" w:rsidRPr="007F34BE">
              <w:rPr>
                <w:rFonts w:ascii="Bookman Old Style" w:hAnsi="Bookman Old Style" w:cs="Tahoma"/>
              </w:rPr>
              <w:t>g Keterbukaan Informasi Publik (KIP) p</w:t>
            </w:r>
            <w:r w:rsidRPr="007F34BE">
              <w:rPr>
                <w:rFonts w:ascii="Bookman Old Style" w:hAnsi="Bookman Old Style" w:cs="Tahoma"/>
              </w:rPr>
              <w:t>asal 17 huruf h angka 4</w:t>
            </w:r>
            <w:r w:rsidR="00885B44">
              <w:rPr>
                <w:rFonts w:ascii="Bookman Old Style" w:hAnsi="Bookman Old Style" w:cs="Tahoma"/>
              </w:rPr>
              <w:t>;</w:t>
            </w:r>
          </w:p>
          <w:p w:rsidR="001B2980" w:rsidRPr="007F34BE" w:rsidRDefault="001B2980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Peraturan Kepala</w:t>
            </w:r>
            <w:r w:rsidR="008D09CE" w:rsidRPr="007F34BE">
              <w:rPr>
                <w:rFonts w:ascii="Bookman Old Style" w:hAnsi="Bookman Old Style" w:cs="Tahoma"/>
              </w:rPr>
              <w:t xml:space="preserve"> BKN No. 23 Tahun 2011 tentang PedomanPenilaian Kompetensi PNS</w:t>
            </w:r>
            <w:r w:rsidR="00885B44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334E0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Mengungkapkan data pribadi PNS yang bersifat rahasia</w:t>
            </w:r>
            <w:r w:rsidR="00885B44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1B2980" w:rsidRPr="00B731BD" w:rsidRDefault="00B731BD" w:rsidP="00B731B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Melindungi data pribadi PNS yang bersifat rahasia</w:t>
            </w:r>
            <w:r w:rsidR="00885B44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165F42" w:rsidRPr="007F34BE" w:rsidRDefault="00165F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Bersifat terbuka dalam proses manajemen, tetapi tidak untuk dipublikasikan (terbatas untuk manajemen kepegawaian)</w:t>
            </w:r>
            <w:r w:rsidR="00885B44">
              <w:rPr>
                <w:rFonts w:ascii="Bookman Old Style" w:hAnsi="Bookman Old Style" w:cs="Tahoma"/>
              </w:rPr>
              <w:t>;</w:t>
            </w:r>
          </w:p>
          <w:p w:rsidR="007334E0" w:rsidRPr="007F34BE" w:rsidRDefault="00165F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setelah 25 tahun berdasarkan U</w:t>
            </w:r>
            <w:r w:rsidR="001B2980" w:rsidRPr="007F34BE">
              <w:rPr>
                <w:rFonts w:ascii="Bookman Old Style" w:hAnsi="Bookman Old Style" w:cs="Tahoma"/>
              </w:rPr>
              <w:t>ndang-Undang K</w:t>
            </w:r>
            <w:r w:rsidRPr="007F34BE">
              <w:rPr>
                <w:rFonts w:ascii="Bookman Old Style" w:hAnsi="Bookman Old Style" w:cs="Tahoma"/>
              </w:rPr>
              <w:t>earsipan</w:t>
            </w:r>
            <w:r w:rsidR="00885B44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7334E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19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165F42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Nilai Peserta Ujian Pemkot Madiun</w:t>
            </w:r>
          </w:p>
          <w:p w:rsidR="00165F42" w:rsidRPr="007F34BE" w:rsidRDefault="00165F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CPNS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165F42" w:rsidRPr="007F34BE" w:rsidRDefault="00165F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Ujian Dinas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7334E0" w:rsidRPr="007F34BE" w:rsidRDefault="00165F42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8" w:hanging="28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Ujian KPPI (Kenaikan Pangkat Penyesuaian Ijazah)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7334E0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</w:t>
            </w:r>
            <w:r w:rsidR="001B2980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1B2980" w:rsidRPr="007F34BE">
              <w:rPr>
                <w:rFonts w:ascii="Bookman Old Style" w:hAnsi="Bookman Old Style" w:cs="Tahoma"/>
              </w:rPr>
              <w:t xml:space="preserve">ndang No. 14 Tahun 2018 </w:t>
            </w:r>
            <w:r w:rsidRPr="007F34BE">
              <w:rPr>
                <w:rFonts w:ascii="Bookman Old Style" w:hAnsi="Bookman Old Style" w:cs="Tahoma"/>
              </w:rPr>
              <w:t xml:space="preserve">tentang Keterbukaan Informasi Publik (KIP) pasal 17 </w:t>
            </w:r>
            <w:r w:rsidRPr="007F34BE">
              <w:rPr>
                <w:rFonts w:ascii="Bookman Old Style" w:hAnsi="Bookman Old Style" w:cs="Tahoma"/>
              </w:rPr>
              <w:lastRenderedPageBreak/>
              <w:t>huruf h angka 4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334E0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Menimbulkan keresahan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7334E0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kondisi yang kondusif di lingkungan Pemerintah Kota Madiun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334E0" w:rsidRPr="007F34BE" w:rsidRDefault="001B2980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Sampai dengan adanya p</w:t>
            </w:r>
            <w:r w:rsidR="00165F42" w:rsidRPr="007F34BE">
              <w:rPr>
                <w:rFonts w:ascii="Bookman Old Style" w:hAnsi="Bookman Old Style" w:cs="Tahoma"/>
              </w:rPr>
              <w:t>engumuman</w:t>
            </w:r>
            <w:r w:rsidRPr="007F34BE">
              <w:rPr>
                <w:rFonts w:ascii="Bookman Old Style" w:hAnsi="Bookman Old Style" w:cs="Tahoma"/>
              </w:rPr>
              <w:t xml:space="preserve"> resmi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7334E0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20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334E0" w:rsidRPr="007F34BE" w:rsidRDefault="00165F4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Penilaian Kinerja/ Prestasi Kerja PNS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A46513" w:rsidRDefault="00A46513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Undang-Undang No. 14 Tahun 2018 tentang Keterbukaan Informasi Publik (KIP) pasal 17 huruf h angka 4;</w:t>
            </w:r>
          </w:p>
          <w:p w:rsidR="00FA384B" w:rsidRDefault="00FA384B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123D6B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123D6B" w:rsidRPr="007F34BE">
              <w:rPr>
                <w:rFonts w:ascii="Bookman Old Style" w:hAnsi="Bookman Old Style" w:cs="Tahoma"/>
              </w:rPr>
              <w:t xml:space="preserve">emerintah </w:t>
            </w:r>
            <w:r w:rsidRPr="007F34BE">
              <w:rPr>
                <w:rFonts w:ascii="Bookman Old Style" w:hAnsi="Bookman Old Style" w:cs="Tahoma"/>
              </w:rPr>
              <w:t>No. 30 Tahun 2019 tentang Penilaian Kinerja PNS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A46513" w:rsidRPr="00A46513" w:rsidRDefault="00A46513" w:rsidP="00A46513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53B7E" w:rsidRPr="007F34BE" w:rsidRDefault="00FA384B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</w:t>
            </w:r>
            <w:r w:rsidR="00123D6B" w:rsidRPr="007F34BE">
              <w:rPr>
                <w:rFonts w:ascii="Bookman Old Style" w:hAnsi="Bookman Old Style" w:cs="Tahoma"/>
              </w:rPr>
              <w:t xml:space="preserve">aturan Menteri Pendayagunaan Aparatur Negara dan Reformasi Birokrasi </w:t>
            </w:r>
            <w:r w:rsidRPr="007F34BE">
              <w:rPr>
                <w:rFonts w:ascii="Bookman Old Style" w:hAnsi="Bookman Old Style" w:cs="Tahoma"/>
              </w:rPr>
              <w:t>No. 8 Tahun 2021 tentang Sistem Manajemen kinerja PNS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7334E0" w:rsidRPr="007F34BE" w:rsidRDefault="00653B7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Data pribadi pegawai </w:t>
            </w:r>
            <w:r w:rsidR="00123D6B" w:rsidRPr="007F34BE">
              <w:rPr>
                <w:rFonts w:ascii="Bookman Old Style" w:hAnsi="Bookman Old Style" w:cs="Tahoma"/>
              </w:rPr>
              <w:t xml:space="preserve">terkait penilaian kinerja </w:t>
            </w:r>
            <w:r w:rsidRPr="007F34BE">
              <w:rPr>
                <w:rFonts w:ascii="Bookman Old Style" w:hAnsi="Bookman Old Style" w:cs="Tahoma"/>
              </w:rPr>
              <w:t>dapat disalahgunakan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7334E0" w:rsidRPr="007F34BE" w:rsidRDefault="00653B7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 pegawai yang bersifat rahasia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7334E0" w:rsidRPr="007F34BE" w:rsidRDefault="00123D6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apabila mendapat persetujuan dari kepala lembaga kearsipan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0F19A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21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0F19A6" w:rsidRPr="007F34BE" w:rsidRDefault="00653B7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Usulan Pemindahan</w:t>
            </w:r>
            <w:r w:rsidR="00123D6B" w:rsidRPr="007F34BE">
              <w:rPr>
                <w:rFonts w:ascii="Bookman Old Style" w:hAnsi="Bookman Old Style" w:cs="Tahoma"/>
              </w:rPr>
              <w:t xml:space="preserve"> dan</w:t>
            </w:r>
            <w:r w:rsidRPr="007F34BE">
              <w:rPr>
                <w:rFonts w:ascii="Bookman Old Style" w:hAnsi="Bookman Old Style" w:cs="Tahoma"/>
              </w:rPr>
              <w:t xml:space="preserve"> Pengangkatan PNS (Mutasi)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653B7E" w:rsidRPr="007F34BE" w:rsidRDefault="00653B7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123D6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123D6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2018 tentang Keterbukaan Informasi Publik (KIP)</w:t>
            </w:r>
            <w:r w:rsidR="006A70B9" w:rsidRPr="007F34BE">
              <w:rPr>
                <w:rFonts w:ascii="Bookman Old Style" w:hAnsi="Bookman Old Style" w:cs="Tahoma"/>
              </w:rPr>
              <w:t xml:space="preserve"> p</w:t>
            </w:r>
            <w:r w:rsidRPr="007F34BE">
              <w:rPr>
                <w:rFonts w:ascii="Bookman Old Style" w:hAnsi="Bookman Old Style" w:cs="Tahoma"/>
              </w:rPr>
              <w:t xml:space="preserve">asal 17 huruf </w:t>
            </w:r>
            <w:r w:rsidR="00A46513">
              <w:rPr>
                <w:rFonts w:ascii="Bookman Old Style" w:hAnsi="Bookman Old Style" w:cs="Tahoma"/>
              </w:rPr>
              <w:t>I;</w:t>
            </w:r>
          </w:p>
          <w:p w:rsidR="00836B3C" w:rsidRPr="00A46513" w:rsidRDefault="00653B7E" w:rsidP="007F34B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123D6B" w:rsidRPr="007F34BE">
              <w:rPr>
                <w:rFonts w:ascii="Bookman Old Style" w:hAnsi="Bookman Old Style" w:cs="Tahoma"/>
              </w:rPr>
              <w:t xml:space="preserve">eraturan Pemerintah     </w:t>
            </w:r>
            <w:r w:rsidRPr="007F34BE">
              <w:rPr>
                <w:rFonts w:ascii="Bookman Old Style" w:hAnsi="Bookman Old Style" w:cs="Tahoma"/>
              </w:rPr>
              <w:t>No. 11 Tahun 2017 tentang Wewenang Pengangkatan, Pemindahan dan Pemberhentian Pegawai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0F19A6" w:rsidRPr="007F34BE" w:rsidRDefault="006A70B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menghambat proses pemindahan dan pengangkatan PNS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0F19A6" w:rsidRPr="007F34BE" w:rsidRDefault="006A70B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kondisi yang kondusif di lingkungan Pemerintah Kota Madiun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0F19A6" w:rsidRPr="007F34BE" w:rsidRDefault="00836B3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Sampai </w:t>
            </w:r>
            <w:r w:rsidR="00653B7E" w:rsidRPr="007F34BE">
              <w:rPr>
                <w:rFonts w:ascii="Bookman Old Style" w:hAnsi="Bookman Old Style" w:cs="Tahoma"/>
              </w:rPr>
              <w:t>diterbitkannya SK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0F19A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22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0F19A6" w:rsidRPr="007F34BE" w:rsidRDefault="006A70B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Ijin Perceraian PNS</w:t>
            </w:r>
          </w:p>
        </w:tc>
        <w:tc>
          <w:tcPr>
            <w:tcW w:w="3825" w:type="dxa"/>
          </w:tcPr>
          <w:p w:rsidR="006A70B9" w:rsidRPr="007F34BE" w:rsidRDefault="006A70B9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2018 tentang Keterbukaan Informasi Publik </w:t>
            </w:r>
            <w:r w:rsidRPr="007F34BE">
              <w:rPr>
                <w:rFonts w:ascii="Bookman Old Style" w:hAnsi="Bookman Old Style" w:cs="Tahoma"/>
              </w:rPr>
              <w:lastRenderedPageBreak/>
              <w:t xml:space="preserve">(KIP) pasal 17 huruf </w:t>
            </w:r>
            <w:r w:rsidR="00A46513">
              <w:rPr>
                <w:rFonts w:ascii="Bookman Old Style" w:hAnsi="Bookman Old Style" w:cs="Tahoma"/>
              </w:rPr>
              <w:t>I;</w:t>
            </w:r>
          </w:p>
          <w:p w:rsidR="006A70B9" w:rsidRPr="007F34BE" w:rsidRDefault="006A70B9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836B3C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836B3C" w:rsidRPr="007F34BE">
              <w:rPr>
                <w:rFonts w:ascii="Bookman Old Style" w:hAnsi="Bookman Old Style" w:cs="Tahoma"/>
              </w:rPr>
              <w:t xml:space="preserve">emerintah     No. </w:t>
            </w:r>
            <w:r w:rsidRPr="007F34BE">
              <w:rPr>
                <w:rFonts w:ascii="Bookman Old Style" w:hAnsi="Bookman Old Style" w:cs="Tahoma"/>
              </w:rPr>
              <w:t>45 Tahun 1990 tentang perubahan P</w:t>
            </w:r>
            <w:r w:rsidR="00836B3C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836B3C" w:rsidRPr="007F34BE">
              <w:rPr>
                <w:rFonts w:ascii="Bookman Old Style" w:hAnsi="Bookman Old Style" w:cs="Tahoma"/>
              </w:rPr>
              <w:t xml:space="preserve">emerintah No. 10 Tahun 1983 tentang </w:t>
            </w:r>
            <w:r w:rsidRPr="007F34BE">
              <w:rPr>
                <w:rFonts w:ascii="Bookman Old Style" w:hAnsi="Bookman Old Style" w:cs="Tahoma"/>
              </w:rPr>
              <w:t>Ijin Perkawinan dan Perceraian PNS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0F19A6" w:rsidRPr="007F34BE" w:rsidRDefault="00DD2C4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Pihak luar campur tangan</w:t>
            </w:r>
          </w:p>
        </w:tc>
        <w:tc>
          <w:tcPr>
            <w:tcW w:w="3428" w:type="dxa"/>
          </w:tcPr>
          <w:p w:rsidR="000F19A6" w:rsidRPr="007F34BE" w:rsidRDefault="00DD2C4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kondisi yang kondusif selama proses ijin berlangsung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0F19A6" w:rsidRPr="007F34BE" w:rsidRDefault="00DD2C4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Proses perijinan sampai dengan penjatuhan keputusan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0F19A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23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0F19A6" w:rsidRPr="007F34BE" w:rsidRDefault="0020038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Hukuman disiplin pegawai</w:t>
            </w:r>
          </w:p>
        </w:tc>
        <w:tc>
          <w:tcPr>
            <w:tcW w:w="3825" w:type="dxa"/>
          </w:tcPr>
          <w:p w:rsidR="00200389" w:rsidRPr="007F34BE" w:rsidRDefault="00200389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43 tahun 2009 tentang Kearsipan pasal 66 ayat 3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200389" w:rsidRPr="007F34BE" w:rsidRDefault="00200389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36B3C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14 Tahun 2018 tentang Keterbukaan Informasi Publik (KIP) pasal 17 huruf h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200389" w:rsidRPr="007F34BE" w:rsidRDefault="00200389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42696D" w:rsidRPr="007F34BE">
              <w:rPr>
                <w:rFonts w:ascii="Bookman Old Style" w:hAnsi="Bookman Old Style" w:cs="Tahoma"/>
              </w:rPr>
              <w:t xml:space="preserve">eraturan Pemerintah     </w:t>
            </w:r>
            <w:r w:rsidRPr="007F34BE">
              <w:rPr>
                <w:rFonts w:ascii="Bookman Old Style" w:hAnsi="Bookman Old Style" w:cs="Tahoma"/>
              </w:rPr>
              <w:t>No. 53 Tahun 2010 tentang Disiplin Pegawai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Mengungkapkan data pribadi </w:t>
            </w:r>
            <w:r w:rsidR="0042696D" w:rsidRPr="007F34BE">
              <w:rPr>
                <w:rFonts w:ascii="Bookman Old Style" w:hAnsi="Bookman Old Style" w:cs="Tahoma"/>
              </w:rPr>
              <w:t xml:space="preserve">kepegawaian </w:t>
            </w:r>
            <w:r w:rsidRPr="007F34BE">
              <w:rPr>
                <w:rFonts w:ascii="Bookman Old Style" w:hAnsi="Bookman Old Style" w:cs="Tahoma"/>
              </w:rPr>
              <w:t>PNS yang bersifat rahasia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</w:t>
            </w:r>
            <w:r w:rsidR="0042696D" w:rsidRPr="007F34BE">
              <w:rPr>
                <w:rFonts w:ascii="Bookman Old Style" w:hAnsi="Bookman Old Style" w:cs="Tahoma"/>
              </w:rPr>
              <w:t xml:space="preserve"> kepegawaian </w:t>
            </w:r>
            <w:r w:rsidRPr="007F34BE">
              <w:rPr>
                <w:rFonts w:ascii="Bookman Old Style" w:hAnsi="Bookman Old Style" w:cs="Tahoma"/>
              </w:rPr>
              <w:t>PNS yang bersifat rahasia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setelah mendapatkan izin dari</w:t>
            </w:r>
            <w:r w:rsidR="00EC6629">
              <w:rPr>
                <w:rFonts w:ascii="Bookman Old Style" w:hAnsi="Bookman Old Style" w:cs="Tahoma"/>
              </w:rPr>
              <w:t xml:space="preserve"> kepala l</w:t>
            </w:r>
            <w:r w:rsidRPr="007F34BE">
              <w:rPr>
                <w:rFonts w:ascii="Bookman Old Style" w:hAnsi="Bookman Old Style" w:cs="Tahoma"/>
              </w:rPr>
              <w:t>embaga kearsipan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0F19A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24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Usulan Formasi Kebutuhan Pegawai Pemerintah Kota Madiun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42696D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42696D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42696D" w:rsidRPr="007F34BE">
              <w:rPr>
                <w:rFonts w:ascii="Bookman Old Style" w:hAnsi="Bookman Old Style" w:cs="Tahoma"/>
              </w:rPr>
              <w:t xml:space="preserve">ndang No. </w:t>
            </w:r>
            <w:r w:rsidRPr="007F34BE">
              <w:rPr>
                <w:rFonts w:ascii="Bookman Old Style" w:hAnsi="Bookman Old Style" w:cs="Tahoma"/>
              </w:rPr>
              <w:t>14 Tahun 2008 tentang Keterbukaan Informasi Publik (KIP) pasal 17 huruf 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menghambat proses pengusulan kebutuhan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kondisi yang kondusif di lingkungan Pemerintah Kota Madiun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0F19A6" w:rsidRPr="007F34BE" w:rsidRDefault="007F53A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setelah ada pengumuman penerimaan CPNS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0F19A6" w:rsidRPr="007F34BE" w:rsidRDefault="005E11A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7F53A6" w:rsidRPr="007F34BE" w:rsidRDefault="007F53A6" w:rsidP="007F34BE">
            <w:pPr>
              <w:numPr>
                <w:ilvl w:val="0"/>
                <w:numId w:val="20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Lembar Temuan Pemeriksaan (LTP)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0F19A6" w:rsidRPr="007F34BE" w:rsidRDefault="007F53A6" w:rsidP="007F34BE">
            <w:pPr>
              <w:numPr>
                <w:ilvl w:val="0"/>
                <w:numId w:val="20"/>
              </w:numPr>
              <w:spacing w:line="276" w:lineRule="auto"/>
              <w:ind w:left="459" w:hanging="459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 Hasil Pemeriksaan (LHP)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A46513" w:rsidRPr="00A46513" w:rsidRDefault="007F53A6" w:rsidP="00A4651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42696D" w:rsidRPr="007F34BE">
              <w:rPr>
                <w:rFonts w:ascii="Bookman Old Style" w:hAnsi="Bookman Old Style" w:cs="Tahoma"/>
              </w:rPr>
              <w:t xml:space="preserve">ndang-Undang </w:t>
            </w:r>
            <w:r w:rsidRPr="007F34BE">
              <w:rPr>
                <w:rFonts w:ascii="Bookman Old Style" w:hAnsi="Bookman Old Style" w:cs="Tahoma"/>
              </w:rPr>
              <w:t>No. 14 Tahun 2008 tentang Keterbukaan Informasi Publik (KIP) pasal 17 huruf i dan j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7F53A6" w:rsidRDefault="007F53A6" w:rsidP="007F34B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42696D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42696D" w:rsidRPr="007F34BE">
              <w:rPr>
                <w:rFonts w:ascii="Bookman Old Style" w:hAnsi="Bookman Old Style" w:cs="Tahoma"/>
              </w:rPr>
              <w:t>emerintah</w:t>
            </w:r>
            <w:r w:rsidRPr="007F34BE">
              <w:rPr>
                <w:rFonts w:ascii="Bookman Old Style" w:hAnsi="Bookman Old Style" w:cs="Tahoma"/>
              </w:rPr>
              <w:t>No</w:t>
            </w:r>
            <w:r w:rsidR="0042696D" w:rsidRPr="007F34BE">
              <w:rPr>
                <w:rFonts w:ascii="Bookman Old Style" w:hAnsi="Bookman Old Style" w:cs="Tahoma"/>
              </w:rPr>
              <w:t>.</w:t>
            </w:r>
            <w:r w:rsidRPr="007F34BE">
              <w:rPr>
                <w:rFonts w:ascii="Bookman Old Style" w:hAnsi="Bookman Old Style" w:cs="Tahoma"/>
              </w:rPr>
              <w:t xml:space="preserve"> 79 Tahun 2005 tentang Pedoman Pe</w:t>
            </w:r>
            <w:r w:rsidR="0042696D" w:rsidRPr="007F34BE">
              <w:rPr>
                <w:rFonts w:ascii="Bookman Old Style" w:hAnsi="Bookman Old Style" w:cs="Tahoma"/>
              </w:rPr>
              <w:t>mbinaan dan Pengawasan</w:t>
            </w:r>
            <w:r w:rsidRPr="007F34BE">
              <w:rPr>
                <w:rFonts w:ascii="Bookman Old Style" w:hAnsi="Bookman Old Style" w:cs="Tahoma"/>
              </w:rPr>
              <w:t>Penyelenggaraan Pemerintahan Daerah</w:t>
            </w:r>
            <w:r w:rsidR="00A46513">
              <w:rPr>
                <w:rFonts w:ascii="Bookman Old Style" w:hAnsi="Bookman Old Style" w:cs="Tahoma"/>
              </w:rPr>
              <w:t>.</w:t>
            </w:r>
          </w:p>
          <w:p w:rsidR="00A46513" w:rsidRDefault="00A46513" w:rsidP="00A46513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A46513" w:rsidRPr="00A46513" w:rsidRDefault="00A46513" w:rsidP="00A46513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0F19A6" w:rsidRPr="007F34BE" w:rsidRDefault="006C1A3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Menimbulkan stigma yang tidak sesuai karena perbedaan persepsi atas suatu pernyataan penilaian antara birokrasi dan masyarakat pada umumnya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0F19A6" w:rsidRPr="007F34BE" w:rsidRDefault="006C1A36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Rekomendasi/pernyataan yang dimuat dalam </w:t>
            </w:r>
            <w:r w:rsidR="0042696D" w:rsidRPr="007F34BE">
              <w:rPr>
                <w:rFonts w:ascii="Bookman Old Style" w:hAnsi="Bookman Old Style" w:cs="Tahoma"/>
              </w:rPr>
              <w:t>Lembar Temuan Pemeriksaan (</w:t>
            </w:r>
            <w:r w:rsidRPr="007F34BE">
              <w:rPr>
                <w:rFonts w:ascii="Bookman Old Style" w:hAnsi="Bookman Old Style" w:cs="Tahoma"/>
              </w:rPr>
              <w:t>LTP</w:t>
            </w:r>
            <w:r w:rsidR="0042696D" w:rsidRPr="007F34BE">
              <w:rPr>
                <w:rFonts w:ascii="Bookman Old Style" w:hAnsi="Bookman Old Style" w:cs="Tahoma"/>
              </w:rPr>
              <w:t>)</w:t>
            </w:r>
            <w:r w:rsidRPr="007F34BE">
              <w:rPr>
                <w:rFonts w:ascii="Bookman Old Style" w:hAnsi="Bookman Old Style" w:cs="Tahoma"/>
              </w:rPr>
              <w:t xml:space="preserve"> dan </w:t>
            </w:r>
            <w:r w:rsidR="0042696D" w:rsidRPr="007F34BE">
              <w:rPr>
                <w:rFonts w:ascii="Bookman Old Style" w:hAnsi="Bookman Old Style" w:cs="Tahoma"/>
              </w:rPr>
              <w:t>Laporan Hasil Pemeriksaan (</w:t>
            </w:r>
            <w:r w:rsidRPr="007F34BE">
              <w:rPr>
                <w:rFonts w:ascii="Bookman Old Style" w:hAnsi="Bookman Old Style" w:cs="Tahoma"/>
              </w:rPr>
              <w:t>LHP</w:t>
            </w:r>
            <w:r w:rsidR="0042696D" w:rsidRPr="007F34BE">
              <w:rPr>
                <w:rFonts w:ascii="Bookman Old Style" w:hAnsi="Bookman Old Style" w:cs="Tahoma"/>
              </w:rPr>
              <w:t>)</w:t>
            </w:r>
            <w:r w:rsidRPr="007F34BE">
              <w:rPr>
                <w:rFonts w:ascii="Bookman Old Style" w:hAnsi="Bookman Old Style" w:cs="Tahoma"/>
              </w:rPr>
              <w:t xml:space="preserve"> dapat lebih efektif dan kondisi untuk adanya perhatian sistem tata kelola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0F19A6" w:rsidRPr="007F34BE" w:rsidRDefault="0042696D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Dapat dibuka jika mendapat </w:t>
            </w:r>
            <w:r w:rsidR="006C1A36" w:rsidRPr="007F34BE">
              <w:rPr>
                <w:rFonts w:ascii="Bookman Old Style" w:hAnsi="Bookman Old Style" w:cs="Tahoma"/>
              </w:rPr>
              <w:t>persetujuan pihak berwenang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D64B0E" w:rsidRPr="007F34BE" w:rsidRDefault="0042696D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26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D64B0E" w:rsidRPr="007F34BE" w:rsidRDefault="00D64B0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atau surat-surat yang dikeluarkan oleh perusahaan (pihak ke 3)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3111DA" w:rsidRPr="007F34BE" w:rsidRDefault="003111DA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8 Tahun 1997 tentang Dokumen Perusahaan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D64B0E" w:rsidRPr="007F34BE" w:rsidRDefault="00D64B0E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14 Tahun 2008 tentang Keterbukaan Informasi Publik (KIP) pasal 17 huruf b dan 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EC6629" w:rsidRDefault="00D64B0E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r w:rsidRPr="00EC6629">
              <w:rPr>
                <w:rFonts w:ascii="Bookman Old Style" w:hAnsi="Bookman Old Style" w:cs="Tahoma"/>
              </w:rPr>
              <w:t>Mengganggu perlindungan  hak atas kekayaan intel</w:t>
            </w:r>
            <w:r w:rsidR="00EC6629" w:rsidRPr="00EC6629">
              <w:rPr>
                <w:rFonts w:ascii="Bookman Old Style" w:hAnsi="Bookman Old Style" w:cs="Tahoma"/>
              </w:rPr>
              <w:t>e</w:t>
            </w:r>
            <w:r w:rsidR="00A46513">
              <w:rPr>
                <w:rFonts w:ascii="Bookman Old Style" w:hAnsi="Bookman Old Style" w:cs="Tahoma"/>
              </w:rPr>
              <w:t>ktual;</w:t>
            </w:r>
          </w:p>
          <w:p w:rsidR="00D64B0E" w:rsidRPr="00EC6629" w:rsidRDefault="00D64B0E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7" w:hanging="367"/>
              <w:jc w:val="both"/>
              <w:rPr>
                <w:rFonts w:ascii="Bookman Old Style" w:hAnsi="Bookman Old Style" w:cs="Tahoma"/>
              </w:rPr>
            </w:pPr>
            <w:r w:rsidRPr="00EC6629">
              <w:rPr>
                <w:rFonts w:ascii="Bookman Old Style" w:hAnsi="Bookman Old Style" w:cs="Tahoma"/>
              </w:rPr>
              <w:t>Persaingan usaha tidak sehat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D64B0E" w:rsidRPr="007F34BE" w:rsidRDefault="00D64B0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Melindungan hak atas kekayaan intelektual dan persaingan usaha yang sehat</w:t>
            </w:r>
            <w:r w:rsidR="00A46513">
              <w:rPr>
                <w:rFonts w:ascii="Bookman Old Style" w:hAnsi="Bookman Old Style" w:cs="Tahoma"/>
              </w:rPr>
              <w:t>.</w:t>
            </w:r>
          </w:p>
          <w:p w:rsidR="002526B3" w:rsidRPr="007F34BE" w:rsidRDefault="002526B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793" w:type="dxa"/>
          </w:tcPr>
          <w:p w:rsidR="00D64B0E" w:rsidRPr="007F34BE" w:rsidRDefault="003111D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10 tahun dan setelah masa retensi habis dapat dimusnahkan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D64B0E" w:rsidRPr="007F34BE" w:rsidRDefault="0042696D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27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D64B0E" w:rsidRPr="007F34BE" w:rsidRDefault="00D64B0E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perselisihan hubungan industrial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D64B0E" w:rsidRPr="007F34BE" w:rsidRDefault="00D64B0E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</w:t>
            </w:r>
            <w:r w:rsidR="00A46513">
              <w:rPr>
                <w:rFonts w:ascii="Bookman Old Style" w:hAnsi="Bookman Old Style" w:cs="Tahoma"/>
              </w:rPr>
              <w:t>I;</w:t>
            </w:r>
          </w:p>
          <w:p w:rsidR="003111DA" w:rsidRPr="0063773B" w:rsidRDefault="00D64B0E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</w:t>
            </w:r>
            <w:r w:rsidR="003111DA" w:rsidRPr="007F34BE">
              <w:rPr>
                <w:rFonts w:ascii="Bookman Old Style" w:hAnsi="Bookman Old Style" w:cs="Tahoma"/>
              </w:rPr>
              <w:t>.</w:t>
            </w:r>
            <w:r w:rsidRPr="007F34BE">
              <w:rPr>
                <w:rFonts w:ascii="Bookman Old Style" w:hAnsi="Bookman Old Style" w:cs="Tahoma"/>
              </w:rPr>
              <w:t xml:space="preserve"> 11</w:t>
            </w:r>
            <w:r w:rsidR="00A46513">
              <w:rPr>
                <w:rFonts w:ascii="Bookman Old Style" w:hAnsi="Bookman Old Style" w:cs="Tahoma"/>
              </w:rPr>
              <w:t xml:space="preserve"> Tahun 2020 tentang Cipta Kerja.</w:t>
            </w:r>
          </w:p>
        </w:tc>
        <w:tc>
          <w:tcPr>
            <w:tcW w:w="3326" w:type="dxa"/>
          </w:tcPr>
          <w:p w:rsidR="00D64B0E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Mengganggu proses penyelesaian perselisihan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D64B0E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keberlangsungan proses penyelesaiaan perselisihan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D64B0E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Setelah proses perselisihan selesai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42696D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28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996D4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 hasil evaluasi intelijen tentang keamanan di Kota Madiun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B30B6B" w:rsidRPr="007F34BE" w:rsidRDefault="00996D49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</w:t>
            </w:r>
            <w:r w:rsidR="004050C3" w:rsidRPr="007F34BE">
              <w:rPr>
                <w:rFonts w:ascii="Bookman Old Style" w:hAnsi="Bookman Old Style" w:cs="Tahoma"/>
              </w:rPr>
              <w:t xml:space="preserve">eterbukaan </w:t>
            </w:r>
            <w:r w:rsidRPr="007F34BE">
              <w:rPr>
                <w:rFonts w:ascii="Bookman Old Style" w:hAnsi="Bookman Old Style" w:cs="Tahoma"/>
              </w:rPr>
              <w:t>I</w:t>
            </w:r>
            <w:r w:rsidR="004050C3" w:rsidRPr="007F34BE">
              <w:rPr>
                <w:rFonts w:ascii="Bookman Old Style" w:hAnsi="Bookman Old Style" w:cs="Tahoma"/>
              </w:rPr>
              <w:t xml:space="preserve">nformasi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4050C3" w:rsidRPr="007F34BE">
              <w:rPr>
                <w:rFonts w:ascii="Bookman Old Style" w:hAnsi="Bookman Old Style" w:cs="Tahoma"/>
              </w:rPr>
              <w:t xml:space="preserve">ublik </w:t>
            </w:r>
            <w:r w:rsidRPr="007F34BE">
              <w:rPr>
                <w:rFonts w:ascii="Bookman Old Style" w:hAnsi="Bookman Old Style" w:cs="Tahoma"/>
              </w:rPr>
              <w:t>pasal 17 huruf c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A46513" w:rsidRPr="0063773B" w:rsidRDefault="004050C3" w:rsidP="00A4651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43 tahun 2009 tentang K</w:t>
            </w:r>
            <w:r w:rsidR="00996D49" w:rsidRPr="007F34BE">
              <w:rPr>
                <w:rFonts w:ascii="Bookman Old Style" w:hAnsi="Bookman Old Style" w:cs="Tahoma"/>
              </w:rPr>
              <w:t>earsipan pasal 66 ayat 3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membahayakan pertahanan dan keamanan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3111DA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siste</w:t>
            </w:r>
            <w:r w:rsidR="00822925" w:rsidRPr="007F34BE">
              <w:rPr>
                <w:rFonts w:ascii="Bookman Old Style" w:hAnsi="Bookman Old Style" w:cs="Tahoma"/>
              </w:rPr>
              <w:t>m pertahanan suatu daerah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3111DA" w:rsidRPr="007F34BE" w:rsidRDefault="001B7E77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jika diminta oleh pihak berwenang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6A2DAB" w:rsidRPr="007F34BE" w:rsidRDefault="001B7E77" w:rsidP="007F34B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dapat diperpanj</w:t>
            </w:r>
            <w:r w:rsidR="003111DA" w:rsidRPr="007F34BE">
              <w:rPr>
                <w:rFonts w:ascii="Bookman Old Style" w:hAnsi="Bookman Old Style" w:cs="Tahoma"/>
              </w:rPr>
              <w:t>ang jika mendapatkan izin dari kepala lembaga k</w:t>
            </w:r>
            <w:r w:rsidRPr="007F34BE">
              <w:rPr>
                <w:rFonts w:ascii="Bookman Old Style" w:hAnsi="Bookman Old Style" w:cs="Tahoma"/>
              </w:rPr>
              <w:t>earsipan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42696D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29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pemohon penelitian</w:t>
            </w:r>
          </w:p>
        </w:tc>
        <w:tc>
          <w:tcPr>
            <w:tcW w:w="3825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pasal 17</w:t>
            </w:r>
            <w:r w:rsidR="00D94938" w:rsidRPr="007F34BE">
              <w:rPr>
                <w:rFonts w:ascii="Bookman Old Style" w:hAnsi="Bookman Old Style" w:cs="Tahoma"/>
              </w:rPr>
              <w:t xml:space="preserve"> huruf h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Terjadi penyalahgunaan data pribadi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 seseorang</w:t>
            </w:r>
          </w:p>
        </w:tc>
        <w:tc>
          <w:tcPr>
            <w:tcW w:w="2793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jika mendapatkan izin dari yang bersangkutan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42696D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30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G30S PKI, Tapol dan Napol</w:t>
            </w:r>
          </w:p>
        </w:tc>
        <w:tc>
          <w:tcPr>
            <w:tcW w:w="3825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3111DA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</w:t>
            </w:r>
            <w:r w:rsidRPr="007F34BE">
              <w:rPr>
                <w:rFonts w:ascii="Bookman Old Style" w:hAnsi="Bookman Old Style" w:cs="Tahoma"/>
              </w:rPr>
              <w:lastRenderedPageBreak/>
              <w:t xml:space="preserve">Informasi Publik pasal </w:t>
            </w:r>
            <w:r w:rsidR="003111DA" w:rsidRPr="007F34BE">
              <w:rPr>
                <w:rFonts w:ascii="Bookman Old Style" w:hAnsi="Bookman Old Style" w:cs="Tahoma"/>
              </w:rPr>
              <w:t>(KIP) pasal 17 huruf h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Dapat mengungkap rahasia pribadi seseorang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hak pribadi</w:t>
            </w:r>
          </w:p>
        </w:tc>
        <w:tc>
          <w:tcPr>
            <w:tcW w:w="2793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Dapat dibuka setelah statusnya sudah </w:t>
            </w:r>
            <w:r w:rsidRPr="007F34BE">
              <w:rPr>
                <w:rFonts w:ascii="Bookman Old Style" w:hAnsi="Bookman Old Style" w:cs="Tahoma"/>
              </w:rPr>
              <w:lastRenderedPageBreak/>
              <w:t>dicabut</w:t>
            </w:r>
            <w:r w:rsidR="003111DA" w:rsidRPr="007F34BE">
              <w:rPr>
                <w:rFonts w:ascii="Bookman Old Style" w:hAnsi="Bookman Old Style" w:cs="Tahoma"/>
              </w:rPr>
              <w:t xml:space="preserve"> namun bukan data pribadinya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31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822925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Anggota Linmas</w:t>
            </w:r>
          </w:p>
        </w:tc>
        <w:tc>
          <w:tcPr>
            <w:tcW w:w="3825" w:type="dxa"/>
          </w:tcPr>
          <w:p w:rsidR="00671F14" w:rsidRPr="007F34BE" w:rsidRDefault="00671F14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</w:t>
            </w:r>
            <w:r w:rsidR="00D94938" w:rsidRPr="007F34BE">
              <w:rPr>
                <w:rFonts w:ascii="Bookman Old Style" w:hAnsi="Bookman Old Style" w:cs="Tahoma"/>
              </w:rPr>
              <w:t>si Publik pasal 17 huruf h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D94938" w:rsidRPr="007F34BE" w:rsidRDefault="00671F14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44 ayat 1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671F14" w:rsidRPr="007F34BE" w:rsidRDefault="00671F14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Peraturan Walikota Madiun No. 25 Tahun 2015 tentang Penyelenggaraan Perlindungan Masyarakat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671F14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dapat disalahgunakan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671F14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 anggota Linmas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671F14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Bisa dibuka jika mendapat persetujuan dari yang bersangkutan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32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671F14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Identitas dan data </w:t>
            </w:r>
            <w:r w:rsidR="00D94938" w:rsidRPr="007F34BE">
              <w:rPr>
                <w:rFonts w:ascii="Bookman Old Style" w:hAnsi="Bookman Old Style" w:cs="Tahoma"/>
              </w:rPr>
              <w:t xml:space="preserve">pribadi </w:t>
            </w:r>
            <w:r w:rsidRPr="007F34BE">
              <w:rPr>
                <w:rFonts w:ascii="Bookman Old Style" w:hAnsi="Bookman Old Style" w:cs="Tahoma"/>
              </w:rPr>
              <w:t>pelanggaran penegakan</w:t>
            </w:r>
            <w:r w:rsidR="00D94938" w:rsidRPr="007F34BE">
              <w:rPr>
                <w:rFonts w:ascii="Bookman Old Style" w:hAnsi="Bookman Old Style" w:cs="Tahoma"/>
              </w:rPr>
              <w:t xml:space="preserve"> perda dan y</w:t>
            </w:r>
            <w:r w:rsidR="00056A0C" w:rsidRPr="007F34BE">
              <w:rPr>
                <w:rFonts w:ascii="Bookman Old Style" w:hAnsi="Bookman Old Style" w:cs="Tahoma"/>
              </w:rPr>
              <w:t>ustisi</w:t>
            </w:r>
          </w:p>
        </w:tc>
        <w:tc>
          <w:tcPr>
            <w:tcW w:w="3825" w:type="dxa"/>
          </w:tcPr>
          <w:p w:rsidR="00671F14" w:rsidRPr="007F34BE" w:rsidRDefault="00671F14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14 Tahun 2008 tentang Keterbukaan Informa</w:t>
            </w:r>
            <w:r w:rsidR="00D94938" w:rsidRPr="007F34BE">
              <w:rPr>
                <w:rFonts w:ascii="Bookman Old Style" w:hAnsi="Bookman Old Style" w:cs="Tahoma"/>
              </w:rPr>
              <w:t>si Publik (KIP) pasal 17 huruf a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C42DB2" w:rsidRPr="007F34BE" w:rsidRDefault="00671F14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44 ayat 1</w:t>
            </w:r>
            <w:r w:rsidR="00A46513">
              <w:rPr>
                <w:rFonts w:ascii="Bookman Old Style" w:hAnsi="Bookman Old Style" w:cs="Tahoma"/>
              </w:rPr>
              <w:t>;</w:t>
            </w:r>
          </w:p>
          <w:p w:rsidR="00671F14" w:rsidRPr="007F34BE" w:rsidRDefault="00771656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</w:t>
            </w:r>
            <w:r w:rsidR="00D94938" w:rsidRPr="007F34BE">
              <w:rPr>
                <w:rFonts w:ascii="Bookman Old Style" w:hAnsi="Bookman Old Style" w:cs="Tahoma"/>
              </w:rPr>
              <w:t>aturan Menteri Dalam Negeri</w:t>
            </w:r>
            <w:r w:rsidRPr="007F34BE">
              <w:rPr>
                <w:rFonts w:ascii="Bookman Old Style" w:hAnsi="Bookman Old Style" w:cs="Tahoma"/>
              </w:rPr>
              <w:t xml:space="preserve"> No. 54 Tahun 2011 tentang Standar Operasional Pr</w:t>
            </w:r>
            <w:r w:rsidR="00056A0C" w:rsidRPr="007F34BE">
              <w:rPr>
                <w:rFonts w:ascii="Bookman Old Style" w:hAnsi="Bookman Old Style" w:cs="Tahoma"/>
              </w:rPr>
              <w:t>osedur Satuan Polisi Pamong Praja</w:t>
            </w:r>
            <w:r w:rsidR="00A46513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Penyalahgunaan oleh pihak yang tidak bertanggung jawab</w:t>
            </w:r>
          </w:p>
        </w:tc>
        <w:tc>
          <w:tcPr>
            <w:tcW w:w="3428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Keamanan data pelanggaran terjaga dengan baik</w:t>
            </w:r>
          </w:p>
        </w:tc>
        <w:tc>
          <w:tcPr>
            <w:tcW w:w="2793" w:type="dxa"/>
          </w:tcPr>
          <w:p w:rsidR="00C42DB2" w:rsidRDefault="00D94938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Identitas pribadi ditutup dapat dibuka jika diperlukan oleh pihak yang berwenang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897E5E" w:rsidRDefault="00897E5E" w:rsidP="00897E5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897E5E" w:rsidRPr="00897E5E" w:rsidRDefault="00897E5E" w:rsidP="00897E5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D94938" w:rsidRPr="007F34BE" w:rsidRDefault="00D94938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75" w:hanging="275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yang dibuka hanya secara jumlah pelanggar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33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Berkas Tipiring</w:t>
            </w:r>
          </w:p>
        </w:tc>
        <w:tc>
          <w:tcPr>
            <w:tcW w:w="3825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a ayat 1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menghambat proses penyelidikan dan penyidikan suatu tindak pidana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Proses penegakan hukum dapat berjalan dengan </w:t>
            </w:r>
            <w:r w:rsidR="00897E5E">
              <w:rPr>
                <w:rFonts w:ascii="Bookman Old Style" w:hAnsi="Bookman Old Style" w:cs="Tahoma"/>
              </w:rPr>
              <w:t>lancer.</w:t>
            </w:r>
          </w:p>
        </w:tc>
        <w:tc>
          <w:tcPr>
            <w:tcW w:w="2793" w:type="dxa"/>
          </w:tcPr>
          <w:p w:rsidR="00C42DB2" w:rsidRPr="007F34BE" w:rsidRDefault="00056A0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dibuka jika ada permintaan dari pihak berwenang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34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595A5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Data pribadi pelapor dan terlapor </w:t>
            </w:r>
            <w:r w:rsidRPr="007F34BE">
              <w:rPr>
                <w:rFonts w:ascii="Bookman Old Style" w:hAnsi="Bookman Old Style" w:cs="Tahoma"/>
              </w:rPr>
              <w:lastRenderedPageBreak/>
              <w:t>kejadian bencana</w:t>
            </w:r>
          </w:p>
        </w:tc>
        <w:tc>
          <w:tcPr>
            <w:tcW w:w="3825" w:type="dxa"/>
          </w:tcPr>
          <w:p w:rsidR="00595A52" w:rsidRPr="007F34BE" w:rsidRDefault="00595A52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</w:t>
            </w:r>
            <w:r w:rsidRPr="007F34BE">
              <w:rPr>
                <w:rFonts w:ascii="Bookman Old Style" w:hAnsi="Bookman Old Style" w:cs="Tahoma"/>
              </w:rPr>
              <w:lastRenderedPageBreak/>
              <w:t>Tahun 2008 tentang Keterbukaan Informa</w:t>
            </w:r>
            <w:r w:rsidR="00D94938" w:rsidRPr="007F34BE">
              <w:rPr>
                <w:rFonts w:ascii="Bookman Old Style" w:hAnsi="Bookman Old Style" w:cs="Tahoma"/>
              </w:rPr>
              <w:t>si Publik (KIP) pasal 17 huruf a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D94938" w:rsidRPr="00897E5E" w:rsidRDefault="00595A52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D9493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44 ayat 1 huruf 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Data pribadi tersebut dapat </w:t>
            </w:r>
            <w:r w:rsidRPr="007F34BE">
              <w:rPr>
                <w:rFonts w:ascii="Bookman Old Style" w:hAnsi="Bookman Old Style" w:cs="Tahoma"/>
              </w:rPr>
              <w:lastRenderedPageBreak/>
              <w:t>disalahgunakan</w:t>
            </w:r>
          </w:p>
        </w:tc>
        <w:tc>
          <w:tcPr>
            <w:tcW w:w="3428" w:type="dxa"/>
          </w:tcPr>
          <w:p w:rsidR="00C42DB2" w:rsidRPr="007F34BE" w:rsidRDefault="004649E9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Melindungi data pribadi </w:t>
            </w:r>
            <w:r w:rsidRPr="007F34BE">
              <w:rPr>
                <w:rFonts w:ascii="Bookman Old Style" w:hAnsi="Bookman Old Style" w:cs="Tahoma"/>
              </w:rPr>
              <w:lastRenderedPageBreak/>
              <w:t>pelapor dan terlapor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4649E9" w:rsidRPr="007F34BE" w:rsidRDefault="004649E9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keamanan data agar bisa terjaga dengan baik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Dapat dibuka jika </w:t>
            </w:r>
            <w:r w:rsidRPr="007F34BE">
              <w:rPr>
                <w:rFonts w:ascii="Bookman Old Style" w:hAnsi="Bookman Old Style" w:cs="Tahoma"/>
              </w:rPr>
              <w:lastRenderedPageBreak/>
              <w:t>mendapatkan ijin dari yang bersangkutan/ pihak berwenang untuk keperluan penyidikan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35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6A2DA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perusahaan andalalin</w:t>
            </w:r>
          </w:p>
        </w:tc>
        <w:tc>
          <w:tcPr>
            <w:tcW w:w="3825" w:type="dxa"/>
          </w:tcPr>
          <w:p w:rsidR="00E53681" w:rsidRPr="007F34BE" w:rsidRDefault="00E53681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8 Tahun 1997 tentang Dokumen Perusahaan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C42DB2" w:rsidRDefault="006A2DA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E53681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E53681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b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897E5E" w:rsidRPr="00897E5E" w:rsidRDefault="00897E5E" w:rsidP="00897E5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  <w:p w:rsidR="006A2DAB" w:rsidRPr="007F34BE" w:rsidRDefault="006A2DA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</w:t>
            </w:r>
            <w:r w:rsidR="00E53681" w:rsidRPr="007F34BE">
              <w:rPr>
                <w:rFonts w:ascii="Bookman Old Style" w:hAnsi="Bookman Old Style" w:cs="Tahoma"/>
              </w:rPr>
              <w:t xml:space="preserve">eraturan </w:t>
            </w:r>
            <w:r w:rsidRPr="007F34BE">
              <w:rPr>
                <w:rFonts w:ascii="Bookman Old Style" w:hAnsi="Bookman Old Style" w:cs="Tahoma"/>
              </w:rPr>
              <w:t>P</w:t>
            </w:r>
            <w:r w:rsidR="00E53681" w:rsidRPr="007F34BE">
              <w:rPr>
                <w:rFonts w:ascii="Bookman Old Style" w:hAnsi="Bookman Old Style" w:cs="Tahoma"/>
              </w:rPr>
              <w:t>emerintah</w:t>
            </w:r>
            <w:r w:rsidRPr="007F34BE">
              <w:rPr>
                <w:rFonts w:ascii="Bookman Old Style" w:hAnsi="Bookman Old Style" w:cs="Tahoma"/>
              </w:rPr>
              <w:t xml:space="preserve">No. </w:t>
            </w:r>
            <w:r w:rsidR="00E53681" w:rsidRPr="007F34BE">
              <w:rPr>
                <w:rFonts w:ascii="Bookman Old Style" w:hAnsi="Bookman Old Style" w:cs="Tahoma"/>
              </w:rPr>
              <w:t xml:space="preserve">32 Tahun 2011 tentang Manajemen </w:t>
            </w:r>
            <w:r w:rsidRPr="007F34BE">
              <w:rPr>
                <w:rFonts w:ascii="Bookman Old Style" w:hAnsi="Bookman Old Style" w:cs="Tahoma"/>
              </w:rPr>
              <w:t>Rekayasa, Analisis Dampak serta Manajemen Kebutuhan Lalu Lintas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4649E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 data perusahaan (pemrakarsa) yang bersifat rahasia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4649E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Menjaga/ melindungi data/ informasi dari penyalahgunaan oleh pihak lain yang menjaga suasana kondusif lingkungan kerja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E5368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10 tahun dan setelah retensi selesai dapat dimusnahkan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36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D82A7F" w:rsidRPr="007F34BE" w:rsidRDefault="00D82A7F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CIF (</w:t>
            </w:r>
            <w:r w:rsidRPr="00EC6629">
              <w:rPr>
                <w:rFonts w:ascii="Bookman Old Style" w:hAnsi="Bookman Old Style" w:cs="Tahoma"/>
                <w:i/>
              </w:rPr>
              <w:t>Customer Information File</w:t>
            </w:r>
            <w:r w:rsidRPr="007F34BE">
              <w:rPr>
                <w:rFonts w:ascii="Bookman Old Style" w:hAnsi="Bookman Old Style" w:cs="Tahoma"/>
              </w:rPr>
              <w:t xml:space="preserve">) </w:t>
            </w:r>
          </w:p>
          <w:p w:rsidR="00C42DB2" w:rsidRPr="007F34BE" w:rsidRDefault="00D82A7F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nasabah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D82A7F" w:rsidRPr="007F34BE" w:rsidRDefault="00D82A7F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keuangan nasabah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D82A7F" w:rsidRPr="007F34BE" w:rsidRDefault="00EC6629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8" w:hanging="318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Dat</w:t>
            </w:r>
            <w:r w:rsidR="00B61A3D" w:rsidRPr="007F34BE">
              <w:rPr>
                <w:rFonts w:ascii="Bookman Old Style" w:hAnsi="Bookman Old Style" w:cs="Tahoma"/>
              </w:rPr>
              <w:t>a nasabah terkait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E53681" w:rsidRPr="007F34BE" w:rsidRDefault="00E53681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Undang-Undang No. 7 Tahun 1992 </w:t>
            </w:r>
            <w:r w:rsidR="008E4EDB" w:rsidRPr="007F34BE">
              <w:rPr>
                <w:rFonts w:ascii="Bookman Old Style" w:hAnsi="Bookman Old Style" w:cs="Tahoma"/>
              </w:rPr>
              <w:t>tentang Perbankan sebagaimana telah diubah dengan Undang-Undang No. 10 Tahun 1998 tentang Perubahan atas Undang-Undang No. 7 Tahun 1992 tentang Perbankan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8E4EDB" w:rsidRPr="00897E5E" w:rsidRDefault="00B61A3D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8 Tahun 1999 tentang Perlindungan </w:t>
            </w:r>
            <w:r w:rsidRPr="007F34BE">
              <w:rPr>
                <w:rFonts w:ascii="Bookman Old Style" w:hAnsi="Bookman Old Style" w:cs="Tahoma"/>
              </w:rPr>
              <w:lastRenderedPageBreak/>
              <w:t>Konsumen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C42DB2" w:rsidRPr="007F34BE" w:rsidRDefault="00B61A3D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897E5E" w:rsidRPr="0063773B" w:rsidRDefault="00B61A3D" w:rsidP="00897E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 xml:space="preserve">ndang </w:t>
            </w:r>
            <w:r w:rsidRPr="007F34BE">
              <w:rPr>
                <w:rFonts w:ascii="Bookman Old Style" w:hAnsi="Bookman Old Style" w:cs="Tahoma"/>
              </w:rPr>
              <w:t>No. 43 tahun 2009 tentang Kearsipan pasal 44 ayat 1 huruf h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B61A3D" w:rsidRDefault="00B61A3D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POJK Nomor 1/POJK.07/2013 tentang Perlindungan Konsumen Sektor Jasa Keuangan</w:t>
            </w:r>
            <w:r w:rsidR="00897E5E">
              <w:rPr>
                <w:rFonts w:ascii="Bookman Old Style" w:hAnsi="Bookman Old Style" w:cs="Tahoma"/>
              </w:rPr>
              <w:t>.</w:t>
            </w:r>
          </w:p>
          <w:p w:rsidR="0063773B" w:rsidRPr="007F34BE" w:rsidRDefault="0063773B" w:rsidP="0063773B">
            <w:pPr>
              <w:pStyle w:val="ListParagraph"/>
              <w:spacing w:line="276" w:lineRule="auto"/>
              <w:ind w:left="317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C42DB2" w:rsidRPr="007F34BE" w:rsidRDefault="00B61A3D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Mengungkapkan rahasia pribadi seseorang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B61A3D" w:rsidRPr="007F34BE" w:rsidRDefault="00B61A3D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rahasia pribadi seseorang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B61A3D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Aspek dan norma kerahasiaan bank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B61A3D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Permanen atau bisa dibuka apabila mendapat persetujuan dari yang bersangkutan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37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C90E7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Analisa dan permohonan kredit nasabah</w:t>
            </w:r>
          </w:p>
        </w:tc>
        <w:tc>
          <w:tcPr>
            <w:tcW w:w="3825" w:type="dxa"/>
          </w:tcPr>
          <w:p w:rsidR="008E4EDB" w:rsidRPr="007F34BE" w:rsidRDefault="00C90E73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7 Tahun 1992 tentang Perbankan sebagaimana telah diubah dengan 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10 Tahun 1998 </w:t>
            </w:r>
            <w:r w:rsidR="008E4EDB" w:rsidRPr="007F34BE">
              <w:rPr>
                <w:rFonts w:ascii="Bookman Old Style" w:hAnsi="Bookman Old Style" w:cs="Tahoma"/>
              </w:rPr>
              <w:t>tentang Perubahan atas Undang-Undang No. 7 Tahun 1992 tentang Perbankan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AC2BEB" w:rsidRPr="00897E5E" w:rsidRDefault="00C90E73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8E4ED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</w:t>
            </w:r>
            <w:r w:rsidR="00AC2BEB" w:rsidRPr="007F34BE">
              <w:rPr>
                <w:rFonts w:ascii="Bookman Old Style" w:hAnsi="Bookman Old Style" w:cs="Tahoma"/>
              </w:rPr>
              <w:t>si Publik (KIP) pasal 17 huruf 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C90E7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Penyalahgunaan informasi yang tidak bertanggung jawab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C90E7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Aspek dan norma kerahasiaan bank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C90E7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Tidak terbatas kecuali mendapatkan ijin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3111DA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38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F2101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 hasil pemeriksaan nasabah dari OJK</w:t>
            </w:r>
          </w:p>
        </w:tc>
        <w:tc>
          <w:tcPr>
            <w:tcW w:w="3825" w:type="dxa"/>
          </w:tcPr>
          <w:p w:rsidR="00897E5E" w:rsidRPr="0063773B" w:rsidRDefault="00AC2BEB" w:rsidP="0063773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Undang-Undang No. 7 Tahun 1992 tentang Perbankan sebagaimana telah diubah dengan Undang-Undang No. 10 Tahun 1998 tentang </w:t>
            </w:r>
            <w:r w:rsidRPr="007F34BE">
              <w:rPr>
                <w:rFonts w:ascii="Bookman Old Style" w:hAnsi="Bookman Old Style" w:cs="Tahoma"/>
              </w:rPr>
              <w:lastRenderedPageBreak/>
              <w:t>Perubahan atas Undang-Undang No. 7 Tahun 1992 tentang Perbankan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C42DB2" w:rsidRPr="007F34BE" w:rsidRDefault="00F21012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4" w:hanging="364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AC2BE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AC2BE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8 Tahun 1999 tentang Perlindungan Konsumen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F21012" w:rsidRPr="007F34BE" w:rsidRDefault="00F21012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AC2BE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AC2BE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 angka 3, 4, dan 5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AC2BEB" w:rsidRPr="007F34BE" w:rsidRDefault="00AC2BE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43 tahun 2009 tentang Kearsipan pasal 44 ayat 1 huruf h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AC2BEB" w:rsidRPr="00897E5E" w:rsidRDefault="00F21012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POJK Nomor 1/POJK.07/2013 tentang Perlindungan Konsumen Sektor Jasa Keuangan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F2101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Penyalahgunaan informasi yang tidak bertanggung jawab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F21012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Aspek dan norma kerahasiaan bank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AC2BE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jika mendapat persetujuan dari kepala lembaga kearsipan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AC2BEB" w:rsidRPr="007F34BE" w:rsidRDefault="00AC2BEB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39.</w:t>
            </w:r>
          </w:p>
        </w:tc>
        <w:tc>
          <w:tcPr>
            <w:tcW w:w="4071" w:type="dxa"/>
          </w:tcPr>
          <w:p w:rsidR="00AC2BEB" w:rsidRPr="007F34BE" w:rsidRDefault="00AC2BE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Hasil laporan pemeriksaan terhadap PD. BPR Bank Daerah Kota Madiun</w:t>
            </w:r>
            <w:r w:rsidR="00897E5E">
              <w:rPr>
                <w:rFonts w:ascii="Bookman Old Style" w:hAnsi="Bookman Old Style" w:cs="Tahoma"/>
              </w:rPr>
              <w:t>, PD. Aneka Usaha, PDAM Tirta Taman Sari.</w:t>
            </w:r>
          </w:p>
        </w:tc>
        <w:tc>
          <w:tcPr>
            <w:tcW w:w="3825" w:type="dxa"/>
          </w:tcPr>
          <w:p w:rsidR="00897E5E" w:rsidRPr="0063773B" w:rsidRDefault="00AC2BEB" w:rsidP="00897E5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7 Tahun 1992 tentang Perbankan sebagaimana telah diubah dengan Undang-Undang No. 10 Tahun 1998 tentang Perubahan atas Undang-Undang No. 7 Tahun 1992 tentang Perbankan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AC2BEB" w:rsidRPr="007F34BE" w:rsidRDefault="00AC2BE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43 tahun 2009 tentang Kearsipan pasal 44 ayat 1 huruf h</w:t>
            </w:r>
          </w:p>
        </w:tc>
        <w:tc>
          <w:tcPr>
            <w:tcW w:w="3326" w:type="dxa"/>
          </w:tcPr>
          <w:p w:rsidR="00AC2BEB" w:rsidRPr="007F34BE" w:rsidRDefault="00AC2BE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Penyalahgunaan informasi yang tidak bertanggung jawab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AC2BEB" w:rsidRPr="007F34BE" w:rsidRDefault="00AC2BE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Aspek dan norma kerahasiaan bank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AC2BEB" w:rsidRPr="007F34BE" w:rsidRDefault="00AC2BE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dapat diperpanjang jika mendapat persetujuan dari kepala lembaga kearsipan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C42DB2" w:rsidRPr="007F34BE" w:rsidRDefault="00AC2BEB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40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C42DB2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Daftar user dan password server/ </w:t>
            </w:r>
            <w:r w:rsidRPr="007F34BE">
              <w:rPr>
                <w:rFonts w:ascii="Bookman Old Style" w:hAnsi="Bookman Old Style" w:cs="Tahoma"/>
              </w:rPr>
              <w:lastRenderedPageBreak/>
              <w:t>aplikasi/ perangkat TIK</w:t>
            </w:r>
          </w:p>
        </w:tc>
        <w:tc>
          <w:tcPr>
            <w:tcW w:w="3825" w:type="dxa"/>
          </w:tcPr>
          <w:p w:rsidR="00C42DB2" w:rsidRPr="007F34BE" w:rsidRDefault="001E4DB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U</w:t>
            </w:r>
            <w:r w:rsidR="00AC2BEB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AC2BEB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11 </w:t>
            </w:r>
            <w:r w:rsidRPr="007F34BE">
              <w:rPr>
                <w:rFonts w:ascii="Bookman Old Style" w:hAnsi="Bookman Old Style" w:cs="Tahoma"/>
              </w:rPr>
              <w:lastRenderedPageBreak/>
              <w:t>Tahun 2008 tentang ITE</w:t>
            </w:r>
            <w:r w:rsidR="00AC2BEB" w:rsidRPr="007F34BE">
              <w:rPr>
                <w:rFonts w:ascii="Bookman Old Style" w:hAnsi="Bookman Old Style" w:cs="Tahoma"/>
              </w:rPr>
              <w:t xml:space="preserve"> sebagaimana telah diubah</w:t>
            </w:r>
            <w:r w:rsidR="00F90408" w:rsidRPr="007F34BE">
              <w:rPr>
                <w:rFonts w:ascii="Bookman Old Style" w:hAnsi="Bookman Old Style" w:cs="Tahoma"/>
              </w:rPr>
              <w:t xml:space="preserve"> dengan </w:t>
            </w:r>
            <w:r w:rsidR="00AC2BEB" w:rsidRPr="007F34BE">
              <w:rPr>
                <w:rFonts w:ascii="Bookman Old Style" w:hAnsi="Bookman Old Style" w:cs="Tahoma"/>
              </w:rPr>
              <w:t>Undang-Undang No. 19 Tahun 2016 tentang Perubahan atas Undang-Undang No. 11 Tahun 2008 tentang ITE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1E4DBB" w:rsidRPr="007F34BE" w:rsidRDefault="001E4DBB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UU No. 14 Tahun 2008 tenta</w:t>
            </w:r>
            <w:r w:rsidR="00F90408" w:rsidRPr="007F34BE">
              <w:rPr>
                <w:rFonts w:ascii="Bookman Old Style" w:hAnsi="Bookman Old Style" w:cs="Tahoma"/>
              </w:rPr>
              <w:t>ng Keterbukaan Informasi Publik</w:t>
            </w:r>
            <w:r w:rsidR="00DF0F93" w:rsidRPr="007F34BE">
              <w:rPr>
                <w:rFonts w:ascii="Bookman Old Style" w:hAnsi="Bookman Old Style" w:cs="Tahoma"/>
              </w:rPr>
              <w:t>pasal 17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AC2BEB" w:rsidRPr="007F34BE" w:rsidRDefault="00F90408" w:rsidP="007F34B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Peraturan </w:t>
            </w:r>
            <w:r w:rsidR="00AC2BEB" w:rsidRPr="007F34BE">
              <w:rPr>
                <w:rFonts w:ascii="Bookman Old Style" w:hAnsi="Bookman Old Style" w:cs="Tahoma"/>
              </w:rPr>
              <w:t xml:space="preserve">Pemerintah     No. 71 Tahun 2019 tentang Penyelenggaraan Sistem </w:t>
            </w:r>
            <w:r w:rsidRPr="007F34BE">
              <w:rPr>
                <w:rFonts w:ascii="Bookman Old Style" w:hAnsi="Bookman Old Style" w:cs="Tahoma"/>
              </w:rPr>
              <w:t>dan Transaksi Elektronik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C42DB2" w:rsidRPr="007F34BE" w:rsidRDefault="001E4DB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Penyalahgunaan oleh pihak </w:t>
            </w:r>
            <w:r w:rsidRPr="007F34BE">
              <w:rPr>
                <w:rFonts w:ascii="Bookman Old Style" w:hAnsi="Bookman Old Style" w:cs="Tahoma"/>
              </w:rPr>
              <w:lastRenderedPageBreak/>
              <w:t>yang tidak bertanggung jawab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C42DB2" w:rsidRPr="007F34BE" w:rsidRDefault="001E4DB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Keamanan data bisa terjaga </w:t>
            </w:r>
            <w:r w:rsidRPr="007F34BE">
              <w:rPr>
                <w:rFonts w:ascii="Bookman Old Style" w:hAnsi="Bookman Old Style" w:cs="Tahoma"/>
              </w:rPr>
              <w:lastRenderedPageBreak/>
              <w:t>dengan baik sehingga tidak dapat dibajak oleh hacker yang tidak bertanggung jawab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C42DB2" w:rsidRPr="007F34BE" w:rsidRDefault="001E4DB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 xml:space="preserve">Selama pasword/kode </w:t>
            </w:r>
            <w:r w:rsidRPr="007F34BE">
              <w:rPr>
                <w:rFonts w:ascii="Bookman Old Style" w:hAnsi="Bookman Old Style" w:cs="Tahoma"/>
              </w:rPr>
              <w:lastRenderedPageBreak/>
              <w:t>masih digunakan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DF0F93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41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DF0F93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Berita/ radiogram rahasia</w:t>
            </w:r>
          </w:p>
        </w:tc>
        <w:tc>
          <w:tcPr>
            <w:tcW w:w="3825" w:type="dxa"/>
          </w:tcPr>
          <w:p w:rsidR="00DF0F93" w:rsidRPr="007F34BE" w:rsidRDefault="00DF0F93" w:rsidP="007F34BE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</w:t>
            </w:r>
            <w:r w:rsidR="00F90408" w:rsidRPr="007F34BE">
              <w:rPr>
                <w:rFonts w:ascii="Bookman Old Style" w:hAnsi="Bookman Old Style" w:cs="Tahoma"/>
              </w:rPr>
              <w:t xml:space="preserve">ng Keterbukaan Informasi Publik </w:t>
            </w:r>
            <w:r w:rsidRPr="007F34BE">
              <w:rPr>
                <w:rFonts w:ascii="Bookman Old Style" w:hAnsi="Bookman Old Style" w:cs="Tahoma"/>
              </w:rPr>
              <w:t>pasal 17 huruf c angka 6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DF0F93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membahayakan</w:t>
            </w:r>
            <w:r w:rsidR="00897E5E">
              <w:rPr>
                <w:rFonts w:ascii="Bookman Old Style" w:hAnsi="Bookman Old Style" w:cs="Tahoma"/>
              </w:rPr>
              <w:t xml:space="preserve"> pertahanan dan keamanan negara.</w:t>
            </w:r>
          </w:p>
        </w:tc>
        <w:tc>
          <w:tcPr>
            <w:tcW w:w="3428" w:type="dxa"/>
          </w:tcPr>
          <w:p w:rsidR="00DF0F93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pertahanan dan keamanan negara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DF0F93" w:rsidRPr="007F34BE" w:rsidRDefault="00DF0F93" w:rsidP="00B2134A">
            <w:pPr>
              <w:spacing w:line="276" w:lineRule="auto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Selama pengungkapannya membahayakan keamanan negara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42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632A7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Hasil/ notulen rapat pimpinan, AKD, Pansus</w:t>
            </w:r>
          </w:p>
        </w:tc>
        <w:tc>
          <w:tcPr>
            <w:tcW w:w="3825" w:type="dxa"/>
          </w:tcPr>
          <w:p w:rsidR="00996D49" w:rsidRPr="007F34BE" w:rsidRDefault="00632A7C" w:rsidP="007F34BE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PublikPasal 17 huruf </w:t>
            </w:r>
            <w:r w:rsidR="00897E5E">
              <w:rPr>
                <w:rFonts w:ascii="Bookman Old Style" w:hAnsi="Bookman Old Style" w:cs="Tahoma"/>
              </w:rPr>
              <w:t>I;</w:t>
            </w:r>
          </w:p>
          <w:p w:rsidR="00632A7C" w:rsidRPr="007F34BE" w:rsidRDefault="00632A7C" w:rsidP="007F34BE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66 ayat 3 huruf </w:t>
            </w:r>
            <w:r w:rsidR="00897E5E">
              <w:rPr>
                <w:rFonts w:ascii="Bookman Old Style" w:hAnsi="Bookman Old Style" w:cs="Tahoma"/>
              </w:rPr>
              <w:t>i;</w:t>
            </w:r>
          </w:p>
          <w:p w:rsidR="00BA77F8" w:rsidRPr="007F34BE" w:rsidRDefault="00632A7C" w:rsidP="007F34BE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Peraturan DPR RI No. 1 Tahun 2010 tentang Keterbukaan Informasi Publik di Dewan Perwakilan Rakyat </w:t>
            </w:r>
            <w:r w:rsidRPr="007F34BE">
              <w:rPr>
                <w:rFonts w:ascii="Bookman Old Style" w:hAnsi="Bookman Old Style" w:cs="Tahoma"/>
              </w:rPr>
              <w:lastRenderedPageBreak/>
              <w:t>Daerah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96D49" w:rsidRPr="007F34BE" w:rsidRDefault="00632A7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Terungkapnya surat-surat yang sifatnya dirahasiakan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996D49" w:rsidRPr="007F34BE" w:rsidRDefault="00632A7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Perlindungan terhadap surat-surat yang sifatnya dirahasiakan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996D49" w:rsidRPr="007F34BE" w:rsidRDefault="00632A7C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namun bisa diperpanjang apabila mendapat persetujuan dari kepala lembaga kearsipan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897E5E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43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anggota perpustakaan</w:t>
            </w:r>
          </w:p>
        </w:tc>
        <w:tc>
          <w:tcPr>
            <w:tcW w:w="3825" w:type="dxa"/>
          </w:tcPr>
          <w:p w:rsidR="004D78D1" w:rsidRPr="007F34BE" w:rsidRDefault="004D78D1" w:rsidP="007F34BE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</w:t>
            </w:r>
            <w:r w:rsidR="00F90408" w:rsidRPr="007F34BE">
              <w:rPr>
                <w:rFonts w:ascii="Bookman Old Style" w:hAnsi="Bookman Old Style" w:cs="Tahoma"/>
              </w:rPr>
              <w:t xml:space="preserve">ng Keterbukaan Informasi Publik </w:t>
            </w:r>
            <w:r w:rsidRPr="007F34BE">
              <w:rPr>
                <w:rFonts w:ascii="Bookman Old Style" w:hAnsi="Bookman Old Style" w:cs="Tahoma"/>
              </w:rPr>
              <w:t>pasal 17 huruf h dan huruf j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F90408" w:rsidRPr="007F34BE" w:rsidRDefault="004D78D1" w:rsidP="007F34BE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44 ayat 1 hur</w:t>
            </w:r>
            <w:r w:rsidR="00F90408" w:rsidRPr="007F34BE">
              <w:rPr>
                <w:rFonts w:ascii="Bookman Old Style" w:hAnsi="Bookman Old Style" w:cs="Tahoma"/>
              </w:rPr>
              <w:t>uf h dan pasal 66 ayat 3 huruf 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 rahasia pribadi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</w:t>
            </w:r>
          </w:p>
        </w:tc>
        <w:tc>
          <w:tcPr>
            <w:tcW w:w="2793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dan bisa diperpanjang jika ada ijin dari kepala lembaga kearsipan atau mendapatkan izin dari pihak yang bersangkutan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897E5E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44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Arsip Leter C (</w:t>
            </w:r>
            <w:r w:rsidRPr="00B2134A">
              <w:rPr>
                <w:rFonts w:ascii="Bookman Old Style" w:hAnsi="Bookman Old Style" w:cs="Tahoma"/>
                <w:i/>
              </w:rPr>
              <w:t>Soft copy</w:t>
            </w:r>
            <w:r w:rsidRPr="007F34BE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3825" w:type="dxa"/>
          </w:tcPr>
          <w:p w:rsidR="00897E5E" w:rsidRPr="0063773B" w:rsidRDefault="004D78D1" w:rsidP="00897E5E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 dan huruf j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996D49" w:rsidRPr="007F34BE" w:rsidRDefault="004D78D1" w:rsidP="007F34BE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66 Ayat 3 huruf i dan pasal 44 ayat 1 huruf 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Menggang</w:t>
            </w:r>
            <w:r w:rsidR="00B2134A">
              <w:rPr>
                <w:rFonts w:ascii="Bookman Old Style" w:hAnsi="Bookman Old Style" w:cs="Tahoma"/>
              </w:rPr>
              <w:t xml:space="preserve">gu kepentingan perlindungan hak </w:t>
            </w:r>
            <w:r w:rsidRPr="007F34BE">
              <w:rPr>
                <w:rFonts w:ascii="Bookman Old Style" w:hAnsi="Bookman Old Style" w:cs="Tahoma"/>
              </w:rPr>
              <w:t>atas kekayaan intele</w:t>
            </w:r>
            <w:r w:rsidR="00B2134A">
              <w:rPr>
                <w:rFonts w:ascii="Bookman Old Style" w:hAnsi="Bookman Old Style" w:cs="Tahoma"/>
              </w:rPr>
              <w:t>k</w:t>
            </w:r>
            <w:r w:rsidRPr="007F34BE">
              <w:rPr>
                <w:rFonts w:ascii="Bookman Old Style" w:hAnsi="Bookman Old Style" w:cs="Tahoma"/>
              </w:rPr>
              <w:t>tual dan perlindungan dari persaingan usaha tidak sehat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hak kekayaan intelektual dan menyediakan data untuk pemeriksaan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dan bisa diperpanjang jika ada ijin dari kepala Lembaga kearsipan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897E5E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45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Arsip Ijazah (</w:t>
            </w:r>
            <w:r w:rsidRPr="00B2134A">
              <w:rPr>
                <w:rFonts w:ascii="Bookman Old Style" w:hAnsi="Bookman Old Style" w:cs="Tahoma"/>
                <w:i/>
              </w:rPr>
              <w:t>Soft copy</w:t>
            </w:r>
            <w:r w:rsidRPr="007F34BE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3825" w:type="dxa"/>
          </w:tcPr>
          <w:p w:rsidR="004D78D1" w:rsidRPr="007F34BE" w:rsidRDefault="004D78D1" w:rsidP="007F34B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 dan huruf j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996D49" w:rsidRPr="007F34BE" w:rsidRDefault="004D78D1" w:rsidP="007F34B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43 Tahun 2009 tentang Kearsipan pasal 66 ayat 3 huruf i dan pasal 44 ayat 1 huruf 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 rahasia pribadi</w:t>
            </w:r>
          </w:p>
        </w:tc>
        <w:tc>
          <w:tcPr>
            <w:tcW w:w="3428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data pribadi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996D49" w:rsidRPr="007F34BE" w:rsidRDefault="004D78D1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dan bisa diperpan</w:t>
            </w:r>
            <w:r w:rsidR="00B2134A">
              <w:rPr>
                <w:rFonts w:ascii="Bookman Old Style" w:hAnsi="Bookman Old Style" w:cs="Tahoma"/>
              </w:rPr>
              <w:t>jang jika ada ijin dari kepala l</w:t>
            </w:r>
            <w:r w:rsidRPr="007F34BE">
              <w:rPr>
                <w:rFonts w:ascii="Bookman Old Style" w:hAnsi="Bookman Old Style" w:cs="Tahoma"/>
              </w:rPr>
              <w:t>embaga kearsipan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BF19DB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46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BF19DB" w:rsidRPr="007F34BE" w:rsidRDefault="00BF19D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Surat-surat yang bersifat rahasia dengan kode x  sangat rahasia (SR) dan rahasia R dan konfidensial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BF19DB" w:rsidRPr="007F34BE" w:rsidRDefault="00BF19DB" w:rsidP="007F34B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14 tahun 2008 tentang Keterbukaan Informasi Publik pasal 17 huruf </w:t>
            </w:r>
            <w:r w:rsidR="00897E5E">
              <w:rPr>
                <w:rFonts w:ascii="Bookman Old Style" w:hAnsi="Bookman Old Style" w:cs="Tahoma"/>
              </w:rPr>
              <w:t>I;</w:t>
            </w:r>
          </w:p>
          <w:p w:rsidR="00897E5E" w:rsidRPr="0063773B" w:rsidRDefault="00BF19DB" w:rsidP="00897E5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 43 Tahun 2009 tentang Ke</w:t>
            </w:r>
            <w:r w:rsidR="00EC41C3" w:rsidRPr="007F34BE">
              <w:rPr>
                <w:rFonts w:ascii="Bookman Old Style" w:hAnsi="Bookman Old Style" w:cs="Tahoma"/>
              </w:rPr>
              <w:t xml:space="preserve">arsipan Pasal 44 ayat 1 </w:t>
            </w:r>
            <w:r w:rsidR="00F90408" w:rsidRPr="007F34BE">
              <w:rPr>
                <w:rFonts w:ascii="Bookman Old Style" w:hAnsi="Bookman Old Style" w:cs="Tahoma"/>
              </w:rPr>
              <w:t>huruf 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2E4679" w:rsidRPr="007F34BE" w:rsidRDefault="002E467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mengungkapkan isi dari surat-surat yang sifatnya perlu dirahasiakan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  <w:p w:rsidR="00BF19DB" w:rsidRPr="007F34BE" w:rsidRDefault="00BF19D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428" w:type="dxa"/>
          </w:tcPr>
          <w:p w:rsidR="00BF19DB" w:rsidRPr="007F34BE" w:rsidRDefault="002E4679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Menjaga kerahasiaa</w:t>
            </w:r>
            <w:r w:rsidR="00897E5E">
              <w:rPr>
                <w:rFonts w:ascii="Bookman Old Style" w:hAnsi="Bookman Old Style" w:cs="Tahoma"/>
              </w:rPr>
              <w:t>n dokumen yang sifatnya rahasia.</w:t>
            </w:r>
          </w:p>
        </w:tc>
        <w:tc>
          <w:tcPr>
            <w:tcW w:w="2793" w:type="dxa"/>
          </w:tcPr>
          <w:p w:rsidR="00BF19DB" w:rsidRPr="007F34BE" w:rsidRDefault="00EC41C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tahun/masih bisa ditutup apabila memenuhi syarat-syarat yang diatur dalam  perundang-undangan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47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potensi, data profiling wajib pajak, laporan hasil pemeriksaan, surat tagihan pajak daerah, SPTPD dan pembayaran pajak daerah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825" w:type="dxa"/>
          </w:tcPr>
          <w:p w:rsidR="00F90408" w:rsidRPr="007F34BE" w:rsidRDefault="00F90408" w:rsidP="007F34B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11 Tahun 2008 tentang ITE sebagaimana telah diubah dengan Undang-Undang No. 19 Tahun 2016 tentang Perubahan atas Undang-Undang No. 11 Tahun 2008 tentang ITE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BA77F8" w:rsidRPr="00897E5E" w:rsidRDefault="004F4F0B" w:rsidP="007F34B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7" w:hanging="317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UU No. 14 Tahun 2008 tentang Keterbukaan Informasi Publik (KIP) pasal 17 huruf </w:t>
            </w:r>
            <w:r w:rsidR="00F90408" w:rsidRPr="007F34BE">
              <w:rPr>
                <w:rFonts w:ascii="Bookman Old Style" w:hAnsi="Bookman Old Style" w:cs="Tahoma"/>
              </w:rPr>
              <w:t>h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Dapat </w:t>
            </w:r>
            <w:r w:rsidR="00897E5E">
              <w:rPr>
                <w:rFonts w:ascii="Bookman Old Style" w:hAnsi="Bookman Old Style" w:cs="Tahoma"/>
              </w:rPr>
              <w:t>menyebabkan penyalahgunaan data.</w:t>
            </w:r>
          </w:p>
        </w:tc>
        <w:tc>
          <w:tcPr>
            <w:tcW w:w="3428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Melindungi/mengamankan database objek pajak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25 tahun atau sampai ada persetujuan dari orang yang bersangkutan atau sampai ada perintah dari penegak hukum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48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Laporan Pajak Pribadi (LP2P)</w:t>
            </w:r>
          </w:p>
        </w:tc>
        <w:tc>
          <w:tcPr>
            <w:tcW w:w="3825" w:type="dxa"/>
          </w:tcPr>
          <w:p w:rsidR="00996D49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(KIP) pasal 17 huruf h</w:t>
            </w:r>
            <w:r w:rsidR="00897E5E">
              <w:rPr>
                <w:rFonts w:ascii="Bookman Old Style" w:hAnsi="Bookman Old Style" w:cs="Tahoma"/>
              </w:rPr>
              <w:t>.</w:t>
            </w:r>
          </w:p>
          <w:p w:rsidR="0063773B" w:rsidRPr="007F34BE" w:rsidRDefault="0063773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bookmarkStart w:id="0" w:name="_GoBack"/>
            <w:bookmarkEnd w:id="0"/>
          </w:p>
        </w:tc>
        <w:tc>
          <w:tcPr>
            <w:tcW w:w="3326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Mengungkap rahasia (data kekayaan pribadi)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rahasia (data kekayaan) pribadi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Sampai ada persetujuan tertulis dari wajib pajak yang bersangkutan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996D49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49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Data pribadi wajib pajak daerah dan retribusi</w:t>
            </w:r>
          </w:p>
        </w:tc>
        <w:tc>
          <w:tcPr>
            <w:tcW w:w="3825" w:type="dxa"/>
          </w:tcPr>
          <w:p w:rsidR="00897E5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14 Tahun 2008 tentang Keterbukaan Informasi Publik  (KIP) pasal 17 huruf h</w:t>
            </w:r>
            <w:r w:rsidR="00897E5E">
              <w:rPr>
                <w:rFonts w:ascii="Bookman Old Style" w:hAnsi="Bookman Old Style" w:cs="Tahoma"/>
              </w:rPr>
              <w:t>.</w:t>
            </w:r>
          </w:p>
          <w:p w:rsidR="00897E5E" w:rsidRPr="00897E5E" w:rsidRDefault="00897E5E" w:rsidP="00897E5E">
            <w:pPr>
              <w:rPr>
                <w:rFonts w:ascii="Bookman Old Style" w:hAnsi="Bookman Old Style" w:cs="Tahoma"/>
              </w:rPr>
            </w:pPr>
          </w:p>
          <w:p w:rsidR="00996D49" w:rsidRPr="00897E5E" w:rsidRDefault="00996D49" w:rsidP="00897E5E">
            <w:pPr>
              <w:rPr>
                <w:rFonts w:ascii="Bookman Old Style" w:hAnsi="Bookman Old Style" w:cs="Tahoma"/>
              </w:rPr>
            </w:pPr>
          </w:p>
        </w:tc>
        <w:tc>
          <w:tcPr>
            <w:tcW w:w="3326" w:type="dxa"/>
          </w:tcPr>
          <w:p w:rsidR="00897E5E" w:rsidRPr="00897E5E" w:rsidRDefault="004F4F0B" w:rsidP="00897E5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mengungkapkan rahasia (data kekayaan pribadi)</w:t>
            </w:r>
            <w:r w:rsidR="00897E5E">
              <w:rPr>
                <w:rFonts w:ascii="Bookman Old Style" w:hAnsi="Bookman Old Style" w:cs="Tahoma"/>
              </w:rPr>
              <w:t>.</w:t>
            </w:r>
          </w:p>
          <w:p w:rsidR="00996D49" w:rsidRPr="00897E5E" w:rsidRDefault="00996D49" w:rsidP="00897E5E">
            <w:pPr>
              <w:rPr>
                <w:rFonts w:ascii="Bookman Old Style" w:hAnsi="Bookman Old Style" w:cs="Tahoma"/>
              </w:rPr>
            </w:pPr>
          </w:p>
        </w:tc>
        <w:tc>
          <w:tcPr>
            <w:tcW w:w="3428" w:type="dxa"/>
          </w:tcPr>
          <w:p w:rsidR="00996D49" w:rsidRPr="007F34BE" w:rsidRDefault="004F4F0B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Melindungi atau mengamankan data objek pajak dan retribusi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F90408" w:rsidRPr="007F34BE" w:rsidRDefault="00F9040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Sampai </w:t>
            </w:r>
            <w:r w:rsidR="004F4F0B" w:rsidRPr="007F34BE">
              <w:rPr>
                <w:rFonts w:ascii="Bookman Old Style" w:hAnsi="Bookman Old Style" w:cs="Tahoma"/>
              </w:rPr>
              <w:t xml:space="preserve">mendapatkan izin untuk diperpanjang oleh </w:t>
            </w:r>
            <w:r w:rsidRPr="007F34BE">
              <w:rPr>
                <w:rFonts w:ascii="Bookman Old Style" w:hAnsi="Bookman Old Style" w:cs="Tahoma"/>
              </w:rPr>
              <w:t xml:space="preserve">kepala </w:t>
            </w:r>
            <w:r w:rsidR="004F4F0B" w:rsidRPr="007F34BE">
              <w:rPr>
                <w:rFonts w:ascii="Bookman Old Style" w:hAnsi="Bookman Old Style" w:cs="Tahoma"/>
              </w:rPr>
              <w:t xml:space="preserve">lembaga kearsipan serta dapat dibuka apabila ada perintah dari penegak </w:t>
            </w:r>
            <w:r w:rsidR="004F4F0B" w:rsidRPr="007F34BE">
              <w:rPr>
                <w:rFonts w:ascii="Bookman Old Style" w:hAnsi="Bookman Old Style" w:cs="Tahoma"/>
              </w:rPr>
              <w:lastRenderedPageBreak/>
              <w:t>hukum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  <w:tr w:rsidR="00AC2BEB" w:rsidRPr="007F34BE" w:rsidTr="0042696D">
        <w:tc>
          <w:tcPr>
            <w:tcW w:w="668" w:type="dxa"/>
          </w:tcPr>
          <w:p w:rsidR="00BA77F8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lastRenderedPageBreak/>
              <w:t>50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BA77F8" w:rsidRPr="007F34BE" w:rsidRDefault="00BA77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Dokumen penyelesaian sengketa/ konflik  tanah</w:t>
            </w:r>
          </w:p>
        </w:tc>
        <w:tc>
          <w:tcPr>
            <w:tcW w:w="3825" w:type="dxa"/>
          </w:tcPr>
          <w:p w:rsidR="00BA77F8" w:rsidRPr="007F34BE" w:rsidRDefault="00BA77F8" w:rsidP="007F34BE">
            <w:pPr>
              <w:spacing w:line="276" w:lineRule="auto"/>
              <w:jc w:val="both"/>
              <w:rPr>
                <w:rFonts w:ascii="Bookman Old Style" w:hAnsi="Bookman Old Style" w:cs="Tahoma"/>
                <w:lang w:val="en-AU"/>
              </w:rPr>
            </w:pPr>
            <w:r w:rsidRPr="007F34BE">
              <w:rPr>
                <w:rFonts w:ascii="Bookman Old Style" w:hAnsi="Bookman Old Style" w:cs="Tahoma"/>
                <w:lang w:val="en-AU"/>
              </w:rPr>
              <w:t>U</w:t>
            </w:r>
            <w:r w:rsidR="00F90408" w:rsidRPr="007F34BE">
              <w:rPr>
                <w:rFonts w:ascii="Bookman Old Style" w:hAnsi="Bookman Old Style" w:cs="Tahoma"/>
                <w:lang w:val="en-AU"/>
              </w:rPr>
              <w:t>ndang-</w:t>
            </w:r>
            <w:r w:rsidRPr="007F34BE">
              <w:rPr>
                <w:rFonts w:ascii="Bookman Old Style" w:hAnsi="Bookman Old Style" w:cs="Tahoma"/>
                <w:lang w:val="en-AU"/>
              </w:rPr>
              <w:t>U</w:t>
            </w:r>
            <w:r w:rsidR="00F90408" w:rsidRPr="007F34BE">
              <w:rPr>
                <w:rFonts w:ascii="Bookman Old Style" w:hAnsi="Bookman Old Style" w:cs="Tahoma"/>
                <w:lang w:val="en-AU"/>
              </w:rPr>
              <w:t>ndang</w:t>
            </w:r>
            <w:r w:rsidRPr="007F34BE">
              <w:rPr>
                <w:rFonts w:ascii="Bookman Old Style" w:hAnsi="Bookman Old Style" w:cs="Tahoma"/>
                <w:lang w:val="en-AU"/>
              </w:rPr>
              <w:t xml:space="preserve"> No 14 Tahun 2008 tentang Keterbukaan Informasi Publik (KIP)</w:t>
            </w:r>
            <w:r w:rsidR="00DF0F93" w:rsidRPr="007F34BE">
              <w:rPr>
                <w:rFonts w:ascii="Bookman Old Style" w:hAnsi="Bookman Old Style" w:cs="Tahoma"/>
                <w:lang w:val="en-AU"/>
              </w:rPr>
              <w:t xml:space="preserve"> pasal 17 huruf a</w:t>
            </w:r>
            <w:r w:rsidR="00897E5E">
              <w:rPr>
                <w:rFonts w:ascii="Bookman Old Style" w:hAnsi="Bookman Old Style" w:cs="Tahoma"/>
                <w:lang w:val="en-AU"/>
              </w:rPr>
              <w:t>.</w:t>
            </w:r>
          </w:p>
        </w:tc>
        <w:tc>
          <w:tcPr>
            <w:tcW w:w="3326" w:type="dxa"/>
          </w:tcPr>
          <w:p w:rsidR="00BA77F8" w:rsidRPr="007F34BE" w:rsidRDefault="00BA77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Dapat menghambat proses penegakan hukum</w:t>
            </w:r>
          </w:p>
        </w:tc>
        <w:tc>
          <w:tcPr>
            <w:tcW w:w="3428" w:type="dxa"/>
          </w:tcPr>
          <w:p w:rsidR="00BA77F8" w:rsidRPr="007F34BE" w:rsidRDefault="00BA77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Membantu kelancaran proses penegakan hukum</w:t>
            </w:r>
          </w:p>
        </w:tc>
        <w:tc>
          <w:tcPr>
            <w:tcW w:w="2793" w:type="dxa"/>
          </w:tcPr>
          <w:p w:rsidR="00BA77F8" w:rsidRPr="007F34BE" w:rsidRDefault="00BA77F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Sampai dengan proses penyelesaian konflik selesai</w:t>
            </w:r>
          </w:p>
        </w:tc>
      </w:tr>
      <w:tr w:rsidR="00AC2BEB" w:rsidRPr="007F34BE" w:rsidTr="0042696D">
        <w:tc>
          <w:tcPr>
            <w:tcW w:w="668" w:type="dxa"/>
          </w:tcPr>
          <w:p w:rsidR="00BA77F8" w:rsidRPr="007F34BE" w:rsidRDefault="00F90408" w:rsidP="007F34BE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51</w:t>
            </w:r>
            <w:r w:rsidR="00E31240" w:rsidRPr="007F34B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4071" w:type="dxa"/>
          </w:tcPr>
          <w:p w:rsidR="00BA77F8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Rincian nilai investasi, produksi dan pemasaran perusahaan</w:t>
            </w:r>
          </w:p>
        </w:tc>
        <w:tc>
          <w:tcPr>
            <w:tcW w:w="3825" w:type="dxa"/>
          </w:tcPr>
          <w:p w:rsidR="004B5363" w:rsidRPr="007F34BE" w:rsidRDefault="004B5363" w:rsidP="007F34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Undang-Undang No. 8 Tahun 1997 tentang Dokumen Perusahaan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DF0F93" w:rsidRPr="007F34BE" w:rsidRDefault="00DF0F93" w:rsidP="007F34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30 Tahun 2000 tentang Rahasia Dagang Pasal 3 dan 4</w:t>
            </w:r>
            <w:r w:rsidR="00897E5E">
              <w:rPr>
                <w:rFonts w:ascii="Bookman Old Style" w:hAnsi="Bookman Old Style" w:cs="Tahoma"/>
              </w:rPr>
              <w:t>;</w:t>
            </w:r>
          </w:p>
          <w:p w:rsidR="00BA77F8" w:rsidRPr="007F34BE" w:rsidRDefault="00DF0F93" w:rsidP="007F34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  <w:lang w:val="en-AU"/>
              </w:rPr>
              <w:t>U</w:t>
            </w:r>
            <w:r w:rsidR="00F90408" w:rsidRPr="007F34BE">
              <w:rPr>
                <w:rFonts w:ascii="Bookman Old Style" w:hAnsi="Bookman Old Style" w:cs="Tahoma"/>
                <w:lang w:val="en-AU"/>
              </w:rPr>
              <w:t>ndang-</w:t>
            </w:r>
            <w:r w:rsidRPr="007F34BE">
              <w:rPr>
                <w:rFonts w:ascii="Bookman Old Style" w:hAnsi="Bookman Old Style" w:cs="Tahoma"/>
                <w:lang w:val="en-AU"/>
              </w:rPr>
              <w:t>U</w:t>
            </w:r>
            <w:r w:rsidR="00F90408" w:rsidRPr="007F34BE">
              <w:rPr>
                <w:rFonts w:ascii="Bookman Old Style" w:hAnsi="Bookman Old Style" w:cs="Tahoma"/>
                <w:lang w:val="en-AU"/>
              </w:rPr>
              <w:t>ndang</w:t>
            </w:r>
            <w:r w:rsidRPr="007F34BE">
              <w:rPr>
                <w:rFonts w:ascii="Bookman Old Style" w:hAnsi="Bookman Old Style" w:cs="Tahoma"/>
                <w:lang w:val="en-AU"/>
              </w:rPr>
              <w:t xml:space="preserve"> No 14 Tahun 2008 tentang Keterbukaan Informasi Publik (KIP) pasal 17 huruf b</w:t>
            </w:r>
            <w:r w:rsidR="00897E5E">
              <w:rPr>
                <w:rFonts w:ascii="Bookman Old Style" w:hAnsi="Bookman Old Style" w:cs="Tahoma"/>
                <w:lang w:val="en-AU"/>
              </w:rPr>
              <w:t>;</w:t>
            </w:r>
          </w:p>
          <w:p w:rsidR="00DF0F93" w:rsidRPr="007F34BE" w:rsidRDefault="00DF0F93" w:rsidP="007F34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29" w:hanging="283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ndang-</w:t>
            </w:r>
            <w:r w:rsidRPr="007F34BE">
              <w:rPr>
                <w:rFonts w:ascii="Bookman Old Style" w:hAnsi="Bookman Old Style" w:cs="Tahoma"/>
              </w:rPr>
              <w:t>U</w:t>
            </w:r>
            <w:r w:rsidR="00F90408" w:rsidRPr="007F34BE">
              <w:rPr>
                <w:rFonts w:ascii="Bookman Old Style" w:hAnsi="Bookman Old Style" w:cs="Tahoma"/>
              </w:rPr>
              <w:t>ndang</w:t>
            </w:r>
            <w:r w:rsidRPr="007F34BE">
              <w:rPr>
                <w:rFonts w:ascii="Bookman Old Style" w:hAnsi="Bookman Old Style" w:cs="Tahoma"/>
              </w:rPr>
              <w:t xml:space="preserve"> No. 3 Tahun 2014 tentang Perindustrian pasal 69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326" w:type="dxa"/>
          </w:tcPr>
          <w:p w:rsidR="00BA77F8" w:rsidRPr="007F34BE" w:rsidRDefault="00DF0F93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D</w:t>
            </w:r>
            <w:r w:rsidR="00F90408" w:rsidRPr="007F34BE">
              <w:rPr>
                <w:rFonts w:ascii="Bookman Old Style" w:hAnsi="Bookman Old Style" w:cs="Tahoma"/>
              </w:rPr>
              <w:t xml:space="preserve">apat mengganggu kepentingan hak </w:t>
            </w:r>
            <w:r w:rsidRPr="007F34BE">
              <w:rPr>
                <w:rFonts w:ascii="Bookman Old Style" w:hAnsi="Bookman Old Style" w:cs="Tahoma"/>
              </w:rPr>
              <w:t>atas kekayaan intelektual dan perlindungan dari persaingan usaha yang tidak sehat dan dapat merugikan perusahaan yang datanya diekspose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3428" w:type="dxa"/>
          </w:tcPr>
          <w:p w:rsidR="00BA77F8" w:rsidRPr="007F34BE" w:rsidRDefault="00F9040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 xml:space="preserve">Dapat melindungi hak </w:t>
            </w:r>
            <w:r w:rsidR="00DF0F93" w:rsidRPr="007F34BE">
              <w:rPr>
                <w:rFonts w:ascii="Bookman Old Style" w:hAnsi="Bookman Old Style" w:cs="Tahoma"/>
              </w:rPr>
              <w:t>atas kekayaan intelektual dan perlindungan dari persaingan usaha yang tidak sehat dan menjaga iklim usaha tetap kondusif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2793" w:type="dxa"/>
          </w:tcPr>
          <w:p w:rsidR="00BA77F8" w:rsidRPr="007F34BE" w:rsidRDefault="00F90408" w:rsidP="007F34BE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 w:rsidRPr="007F34BE">
              <w:rPr>
                <w:rFonts w:ascii="Bookman Old Style" w:hAnsi="Bookman Old Style" w:cs="Tahoma"/>
              </w:rPr>
              <w:t>10</w:t>
            </w:r>
            <w:r w:rsidR="00DF0F93" w:rsidRPr="007F34BE">
              <w:rPr>
                <w:rFonts w:ascii="Bookman Old Style" w:hAnsi="Bookman Old Style" w:cs="Tahoma"/>
              </w:rPr>
              <w:t xml:space="preserve"> tahun</w:t>
            </w:r>
            <w:r w:rsidRPr="007F34BE">
              <w:rPr>
                <w:rFonts w:ascii="Bookman Old Style" w:hAnsi="Bookman Old Style" w:cs="Tahoma"/>
              </w:rPr>
              <w:t xml:space="preserve"> dan apabila habis masa retensinya dokumen dapat dimusnahkan</w:t>
            </w:r>
            <w:r w:rsidR="00897E5E">
              <w:rPr>
                <w:rFonts w:ascii="Bookman Old Style" w:hAnsi="Bookman Old Style" w:cs="Tahoma"/>
              </w:rPr>
              <w:t>.</w:t>
            </w:r>
          </w:p>
        </w:tc>
      </w:tr>
    </w:tbl>
    <w:p w:rsidR="00F2604F" w:rsidRPr="0011438A" w:rsidRDefault="00F2604F" w:rsidP="00F2604F">
      <w:pPr>
        <w:spacing w:line="360" w:lineRule="auto"/>
        <w:rPr>
          <w:rFonts w:ascii="Tahoma" w:hAnsi="Tahoma" w:cs="Tahoma"/>
        </w:rPr>
      </w:pPr>
    </w:p>
    <w:sectPr w:rsidR="00F2604F" w:rsidRPr="0011438A" w:rsidSect="0011438A">
      <w:pgSz w:w="18711" w:h="12191" w:orient="landscape" w:code="10000"/>
      <w:pgMar w:top="1440" w:right="1418" w:bottom="1440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59" w:rsidRDefault="00BC5759" w:rsidP="003D32FA">
      <w:r>
        <w:separator/>
      </w:r>
    </w:p>
  </w:endnote>
  <w:endnote w:type="continuationSeparator" w:id="1">
    <w:p w:rsidR="00BC5759" w:rsidRDefault="00BC5759" w:rsidP="003D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59" w:rsidRDefault="00BC5759" w:rsidP="003D32FA">
      <w:r>
        <w:separator/>
      </w:r>
    </w:p>
  </w:footnote>
  <w:footnote w:type="continuationSeparator" w:id="1">
    <w:p w:rsidR="00BC5759" w:rsidRDefault="00BC5759" w:rsidP="003D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1681D"/>
    <w:multiLevelType w:val="hybridMultilevel"/>
    <w:tmpl w:val="DDD4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D7C"/>
    <w:multiLevelType w:val="hybridMultilevel"/>
    <w:tmpl w:val="C102195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529C"/>
    <w:multiLevelType w:val="hybridMultilevel"/>
    <w:tmpl w:val="1B8C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04CC"/>
    <w:multiLevelType w:val="hybridMultilevel"/>
    <w:tmpl w:val="8670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32B3A"/>
    <w:multiLevelType w:val="hybridMultilevel"/>
    <w:tmpl w:val="AE3E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60C8E"/>
    <w:multiLevelType w:val="hybridMultilevel"/>
    <w:tmpl w:val="72B624D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654F5"/>
    <w:multiLevelType w:val="hybridMultilevel"/>
    <w:tmpl w:val="DAE8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F30E6"/>
    <w:multiLevelType w:val="hybridMultilevel"/>
    <w:tmpl w:val="D26E6B9A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5AF7"/>
    <w:multiLevelType w:val="hybridMultilevel"/>
    <w:tmpl w:val="E34A441A"/>
    <w:lvl w:ilvl="0" w:tplc="E3C0D5E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5054"/>
    <w:multiLevelType w:val="hybridMultilevel"/>
    <w:tmpl w:val="244AB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40409"/>
    <w:multiLevelType w:val="hybridMultilevel"/>
    <w:tmpl w:val="18FE172E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D2FFF"/>
    <w:multiLevelType w:val="hybridMultilevel"/>
    <w:tmpl w:val="72BC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12847"/>
    <w:multiLevelType w:val="hybridMultilevel"/>
    <w:tmpl w:val="C4F8F00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9272D"/>
    <w:multiLevelType w:val="hybridMultilevel"/>
    <w:tmpl w:val="37FC0E3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42CDD"/>
    <w:multiLevelType w:val="hybridMultilevel"/>
    <w:tmpl w:val="50C62E7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13B12"/>
    <w:multiLevelType w:val="hybridMultilevel"/>
    <w:tmpl w:val="AE3E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5FE5"/>
    <w:multiLevelType w:val="hybridMultilevel"/>
    <w:tmpl w:val="AAA4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A33E0"/>
    <w:multiLevelType w:val="hybridMultilevel"/>
    <w:tmpl w:val="EF18E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B18E4"/>
    <w:multiLevelType w:val="hybridMultilevel"/>
    <w:tmpl w:val="CE1C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A7154"/>
    <w:multiLevelType w:val="hybridMultilevel"/>
    <w:tmpl w:val="CA04B1BC"/>
    <w:lvl w:ilvl="0" w:tplc="C5BC4F26">
      <w:start w:val="1"/>
      <w:numFmt w:val="bullet"/>
      <w:lvlText w:val="-"/>
      <w:lvlJc w:val="left"/>
      <w:pPr>
        <w:ind w:left="103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34445B61"/>
    <w:multiLevelType w:val="hybridMultilevel"/>
    <w:tmpl w:val="20CE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41E81"/>
    <w:multiLevelType w:val="hybridMultilevel"/>
    <w:tmpl w:val="72BC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B1DD8"/>
    <w:multiLevelType w:val="hybridMultilevel"/>
    <w:tmpl w:val="2A2C296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C3E7F"/>
    <w:multiLevelType w:val="hybridMultilevel"/>
    <w:tmpl w:val="74EA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A1E7F"/>
    <w:multiLevelType w:val="hybridMultilevel"/>
    <w:tmpl w:val="D618F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82226"/>
    <w:multiLevelType w:val="hybridMultilevel"/>
    <w:tmpl w:val="9B72E12E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A479D"/>
    <w:multiLevelType w:val="hybridMultilevel"/>
    <w:tmpl w:val="8258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F71EC"/>
    <w:multiLevelType w:val="hybridMultilevel"/>
    <w:tmpl w:val="574A3E26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F40EF"/>
    <w:multiLevelType w:val="hybridMultilevel"/>
    <w:tmpl w:val="85B2A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12D85"/>
    <w:multiLevelType w:val="hybridMultilevel"/>
    <w:tmpl w:val="EDA4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51246"/>
    <w:multiLevelType w:val="hybridMultilevel"/>
    <w:tmpl w:val="8DB6F7FA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85147"/>
    <w:multiLevelType w:val="hybridMultilevel"/>
    <w:tmpl w:val="B26EDE0A"/>
    <w:lvl w:ilvl="0" w:tplc="431259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351A3"/>
    <w:multiLevelType w:val="hybridMultilevel"/>
    <w:tmpl w:val="4DDC46F8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E5431"/>
    <w:multiLevelType w:val="hybridMultilevel"/>
    <w:tmpl w:val="D0922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A33C4"/>
    <w:multiLevelType w:val="hybridMultilevel"/>
    <w:tmpl w:val="E8384660"/>
    <w:lvl w:ilvl="0" w:tplc="398060C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>
    <w:nsid w:val="70F36536"/>
    <w:multiLevelType w:val="hybridMultilevel"/>
    <w:tmpl w:val="1EE6AAE0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2683C"/>
    <w:multiLevelType w:val="hybridMultilevel"/>
    <w:tmpl w:val="0EFA10FA"/>
    <w:lvl w:ilvl="0" w:tplc="C5BC4F2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F7F0B"/>
    <w:multiLevelType w:val="hybridMultilevel"/>
    <w:tmpl w:val="BEF2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0514C"/>
    <w:multiLevelType w:val="hybridMultilevel"/>
    <w:tmpl w:val="4FB4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70F41"/>
    <w:multiLevelType w:val="hybridMultilevel"/>
    <w:tmpl w:val="AE3E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2"/>
  </w:num>
  <w:num w:numId="4">
    <w:abstractNumId w:val="18"/>
  </w:num>
  <w:num w:numId="5">
    <w:abstractNumId w:val="19"/>
  </w:num>
  <w:num w:numId="6">
    <w:abstractNumId w:val="35"/>
  </w:num>
  <w:num w:numId="7">
    <w:abstractNumId w:val="38"/>
  </w:num>
  <w:num w:numId="8">
    <w:abstractNumId w:val="3"/>
  </w:num>
  <w:num w:numId="9">
    <w:abstractNumId w:val="1"/>
  </w:num>
  <w:num w:numId="10">
    <w:abstractNumId w:val="27"/>
  </w:num>
  <w:num w:numId="11">
    <w:abstractNumId w:val="24"/>
  </w:num>
  <w:num w:numId="12">
    <w:abstractNumId w:val="7"/>
  </w:num>
  <w:num w:numId="13">
    <w:abstractNumId w:val="20"/>
  </w:num>
  <w:num w:numId="14">
    <w:abstractNumId w:val="13"/>
  </w:num>
  <w:num w:numId="15">
    <w:abstractNumId w:val="8"/>
  </w:num>
  <w:num w:numId="16">
    <w:abstractNumId w:val="11"/>
  </w:num>
  <w:num w:numId="17">
    <w:abstractNumId w:val="15"/>
  </w:num>
  <w:num w:numId="18">
    <w:abstractNumId w:val="25"/>
  </w:num>
  <w:num w:numId="19">
    <w:abstractNumId w:val="14"/>
  </w:num>
  <w:num w:numId="20">
    <w:abstractNumId w:val="10"/>
  </w:num>
  <w:num w:numId="21">
    <w:abstractNumId w:val="34"/>
  </w:num>
  <w:num w:numId="22">
    <w:abstractNumId w:val="4"/>
  </w:num>
  <w:num w:numId="23">
    <w:abstractNumId w:val="31"/>
  </w:num>
  <w:num w:numId="24">
    <w:abstractNumId w:val="6"/>
  </w:num>
  <w:num w:numId="25">
    <w:abstractNumId w:val="2"/>
  </w:num>
  <w:num w:numId="26">
    <w:abstractNumId w:val="5"/>
  </w:num>
  <w:num w:numId="27">
    <w:abstractNumId w:val="16"/>
  </w:num>
  <w:num w:numId="28">
    <w:abstractNumId w:val="12"/>
  </w:num>
  <w:num w:numId="29">
    <w:abstractNumId w:val="17"/>
  </w:num>
  <w:num w:numId="30">
    <w:abstractNumId w:val="22"/>
  </w:num>
  <w:num w:numId="31">
    <w:abstractNumId w:val="36"/>
  </w:num>
  <w:num w:numId="32">
    <w:abstractNumId w:val="23"/>
  </w:num>
  <w:num w:numId="33">
    <w:abstractNumId w:val="21"/>
  </w:num>
  <w:num w:numId="34">
    <w:abstractNumId w:val="26"/>
  </w:num>
  <w:num w:numId="35">
    <w:abstractNumId w:val="40"/>
  </w:num>
  <w:num w:numId="36">
    <w:abstractNumId w:val="37"/>
  </w:num>
  <w:num w:numId="37">
    <w:abstractNumId w:val="29"/>
  </w:num>
  <w:num w:numId="38">
    <w:abstractNumId w:val="33"/>
  </w:num>
  <w:num w:numId="39">
    <w:abstractNumId w:val="30"/>
  </w:num>
  <w:num w:numId="40">
    <w:abstractNumId w:val="9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56"/>
    <w:rsid w:val="00002C40"/>
    <w:rsid w:val="00004BA2"/>
    <w:rsid w:val="000130BD"/>
    <w:rsid w:val="000168C6"/>
    <w:rsid w:val="0001766D"/>
    <w:rsid w:val="000178E0"/>
    <w:rsid w:val="000251E0"/>
    <w:rsid w:val="000320F5"/>
    <w:rsid w:val="000341EE"/>
    <w:rsid w:val="000352B5"/>
    <w:rsid w:val="00037F29"/>
    <w:rsid w:val="00041A97"/>
    <w:rsid w:val="00043447"/>
    <w:rsid w:val="000434A0"/>
    <w:rsid w:val="000437AC"/>
    <w:rsid w:val="00044847"/>
    <w:rsid w:val="00044F86"/>
    <w:rsid w:val="00045344"/>
    <w:rsid w:val="000462F5"/>
    <w:rsid w:val="00047259"/>
    <w:rsid w:val="00051B51"/>
    <w:rsid w:val="000527CC"/>
    <w:rsid w:val="0005312C"/>
    <w:rsid w:val="000543B6"/>
    <w:rsid w:val="00054850"/>
    <w:rsid w:val="00056A0C"/>
    <w:rsid w:val="00064002"/>
    <w:rsid w:val="00065BEB"/>
    <w:rsid w:val="00065F6C"/>
    <w:rsid w:val="00066EB8"/>
    <w:rsid w:val="00070EC5"/>
    <w:rsid w:val="000735E7"/>
    <w:rsid w:val="00074073"/>
    <w:rsid w:val="00075ADA"/>
    <w:rsid w:val="00084D3E"/>
    <w:rsid w:val="0008798B"/>
    <w:rsid w:val="00090606"/>
    <w:rsid w:val="00090DC7"/>
    <w:rsid w:val="00091DE6"/>
    <w:rsid w:val="00092C8C"/>
    <w:rsid w:val="00093805"/>
    <w:rsid w:val="00094F36"/>
    <w:rsid w:val="0009535D"/>
    <w:rsid w:val="000961E8"/>
    <w:rsid w:val="000A270A"/>
    <w:rsid w:val="000A37C9"/>
    <w:rsid w:val="000B061F"/>
    <w:rsid w:val="000B1D37"/>
    <w:rsid w:val="000B3A15"/>
    <w:rsid w:val="000E0374"/>
    <w:rsid w:val="000E185E"/>
    <w:rsid w:val="000F0FD7"/>
    <w:rsid w:val="000F19A6"/>
    <w:rsid w:val="000F67BC"/>
    <w:rsid w:val="000F731F"/>
    <w:rsid w:val="001000E0"/>
    <w:rsid w:val="00102406"/>
    <w:rsid w:val="00104C2E"/>
    <w:rsid w:val="0010537F"/>
    <w:rsid w:val="001064A5"/>
    <w:rsid w:val="0011438A"/>
    <w:rsid w:val="001144D8"/>
    <w:rsid w:val="00123D6B"/>
    <w:rsid w:val="00127873"/>
    <w:rsid w:val="00127C2A"/>
    <w:rsid w:val="0014060F"/>
    <w:rsid w:val="0014071A"/>
    <w:rsid w:val="001425A4"/>
    <w:rsid w:val="001433C5"/>
    <w:rsid w:val="0014350A"/>
    <w:rsid w:val="00147194"/>
    <w:rsid w:val="001515C7"/>
    <w:rsid w:val="001576B9"/>
    <w:rsid w:val="00165F42"/>
    <w:rsid w:val="00172A88"/>
    <w:rsid w:val="001750E0"/>
    <w:rsid w:val="001769D2"/>
    <w:rsid w:val="00176EE4"/>
    <w:rsid w:val="00180468"/>
    <w:rsid w:val="001812CD"/>
    <w:rsid w:val="001828F7"/>
    <w:rsid w:val="001849B6"/>
    <w:rsid w:val="001854E6"/>
    <w:rsid w:val="00185FA7"/>
    <w:rsid w:val="00190870"/>
    <w:rsid w:val="0019412D"/>
    <w:rsid w:val="001A0EF9"/>
    <w:rsid w:val="001B2980"/>
    <w:rsid w:val="001B7E77"/>
    <w:rsid w:val="001C6A14"/>
    <w:rsid w:val="001C7F47"/>
    <w:rsid w:val="001D20C5"/>
    <w:rsid w:val="001D242D"/>
    <w:rsid w:val="001D3337"/>
    <w:rsid w:val="001D6C0B"/>
    <w:rsid w:val="001E01FF"/>
    <w:rsid w:val="001E4DBB"/>
    <w:rsid w:val="001F548B"/>
    <w:rsid w:val="00200389"/>
    <w:rsid w:val="0020366B"/>
    <w:rsid w:val="0020432D"/>
    <w:rsid w:val="00204618"/>
    <w:rsid w:val="00207743"/>
    <w:rsid w:val="00215875"/>
    <w:rsid w:val="002160A5"/>
    <w:rsid w:val="002170D2"/>
    <w:rsid w:val="00225200"/>
    <w:rsid w:val="002318F6"/>
    <w:rsid w:val="002339C8"/>
    <w:rsid w:val="00241C5B"/>
    <w:rsid w:val="00244390"/>
    <w:rsid w:val="002443A0"/>
    <w:rsid w:val="00247090"/>
    <w:rsid w:val="002526B3"/>
    <w:rsid w:val="00253998"/>
    <w:rsid w:val="002602F0"/>
    <w:rsid w:val="00263DE1"/>
    <w:rsid w:val="00267006"/>
    <w:rsid w:val="002717CA"/>
    <w:rsid w:val="002738DF"/>
    <w:rsid w:val="0027485E"/>
    <w:rsid w:val="002765E6"/>
    <w:rsid w:val="0028425D"/>
    <w:rsid w:val="0029087F"/>
    <w:rsid w:val="00290921"/>
    <w:rsid w:val="002B130B"/>
    <w:rsid w:val="002B517B"/>
    <w:rsid w:val="002C0447"/>
    <w:rsid w:val="002C38D5"/>
    <w:rsid w:val="002C45DA"/>
    <w:rsid w:val="002C4CB1"/>
    <w:rsid w:val="002D3123"/>
    <w:rsid w:val="002D384B"/>
    <w:rsid w:val="002D67B4"/>
    <w:rsid w:val="002E2669"/>
    <w:rsid w:val="002E2A3D"/>
    <w:rsid w:val="002E4679"/>
    <w:rsid w:val="002E477B"/>
    <w:rsid w:val="002E622C"/>
    <w:rsid w:val="002E6CA7"/>
    <w:rsid w:val="002F0A2C"/>
    <w:rsid w:val="0030056C"/>
    <w:rsid w:val="00301269"/>
    <w:rsid w:val="00305874"/>
    <w:rsid w:val="0030772D"/>
    <w:rsid w:val="003111DA"/>
    <w:rsid w:val="00311DD5"/>
    <w:rsid w:val="00315225"/>
    <w:rsid w:val="003170AB"/>
    <w:rsid w:val="003268E1"/>
    <w:rsid w:val="0033068C"/>
    <w:rsid w:val="00336099"/>
    <w:rsid w:val="0034120E"/>
    <w:rsid w:val="003425D4"/>
    <w:rsid w:val="00344F4F"/>
    <w:rsid w:val="00351C45"/>
    <w:rsid w:val="00352319"/>
    <w:rsid w:val="00370399"/>
    <w:rsid w:val="0037153F"/>
    <w:rsid w:val="0037194A"/>
    <w:rsid w:val="00372B09"/>
    <w:rsid w:val="0037534C"/>
    <w:rsid w:val="00381B0D"/>
    <w:rsid w:val="00383561"/>
    <w:rsid w:val="00386066"/>
    <w:rsid w:val="00392AD1"/>
    <w:rsid w:val="00395DDF"/>
    <w:rsid w:val="003A2B14"/>
    <w:rsid w:val="003B4206"/>
    <w:rsid w:val="003C017B"/>
    <w:rsid w:val="003C028A"/>
    <w:rsid w:val="003C7C3C"/>
    <w:rsid w:val="003C7D47"/>
    <w:rsid w:val="003D134E"/>
    <w:rsid w:val="003D32FA"/>
    <w:rsid w:val="003D3582"/>
    <w:rsid w:val="003D5C3F"/>
    <w:rsid w:val="003D6D5D"/>
    <w:rsid w:val="003E125D"/>
    <w:rsid w:val="003E1FAB"/>
    <w:rsid w:val="003E1FC4"/>
    <w:rsid w:val="003E2944"/>
    <w:rsid w:val="003F0B3B"/>
    <w:rsid w:val="00403997"/>
    <w:rsid w:val="00403B1F"/>
    <w:rsid w:val="00403C72"/>
    <w:rsid w:val="004050C3"/>
    <w:rsid w:val="00415D30"/>
    <w:rsid w:val="00421EA9"/>
    <w:rsid w:val="00425060"/>
    <w:rsid w:val="0042696D"/>
    <w:rsid w:val="004272E5"/>
    <w:rsid w:val="00441254"/>
    <w:rsid w:val="00441EA4"/>
    <w:rsid w:val="00463C0B"/>
    <w:rsid w:val="00464441"/>
    <w:rsid w:val="004649E9"/>
    <w:rsid w:val="00467563"/>
    <w:rsid w:val="00476250"/>
    <w:rsid w:val="00476F18"/>
    <w:rsid w:val="0048228A"/>
    <w:rsid w:val="00482674"/>
    <w:rsid w:val="004855AE"/>
    <w:rsid w:val="00485645"/>
    <w:rsid w:val="00490AB5"/>
    <w:rsid w:val="00490D87"/>
    <w:rsid w:val="00491E1B"/>
    <w:rsid w:val="00491E4A"/>
    <w:rsid w:val="00496E08"/>
    <w:rsid w:val="004A3180"/>
    <w:rsid w:val="004A38CA"/>
    <w:rsid w:val="004A7701"/>
    <w:rsid w:val="004B5363"/>
    <w:rsid w:val="004C7D44"/>
    <w:rsid w:val="004D78D1"/>
    <w:rsid w:val="004E173F"/>
    <w:rsid w:val="004E1C4B"/>
    <w:rsid w:val="004E66A7"/>
    <w:rsid w:val="004F403F"/>
    <w:rsid w:val="004F4F0B"/>
    <w:rsid w:val="004F538A"/>
    <w:rsid w:val="00502C81"/>
    <w:rsid w:val="00510293"/>
    <w:rsid w:val="00511198"/>
    <w:rsid w:val="0051175A"/>
    <w:rsid w:val="00517C70"/>
    <w:rsid w:val="005278A4"/>
    <w:rsid w:val="00530816"/>
    <w:rsid w:val="00535CB9"/>
    <w:rsid w:val="00546714"/>
    <w:rsid w:val="00547C0B"/>
    <w:rsid w:val="0055401D"/>
    <w:rsid w:val="00555A56"/>
    <w:rsid w:val="005608E6"/>
    <w:rsid w:val="00561530"/>
    <w:rsid w:val="00570B47"/>
    <w:rsid w:val="00575019"/>
    <w:rsid w:val="00575E0A"/>
    <w:rsid w:val="00577A53"/>
    <w:rsid w:val="005801E7"/>
    <w:rsid w:val="00580E9E"/>
    <w:rsid w:val="00585065"/>
    <w:rsid w:val="00586D7C"/>
    <w:rsid w:val="005879EA"/>
    <w:rsid w:val="005935D5"/>
    <w:rsid w:val="00595A52"/>
    <w:rsid w:val="005A0F13"/>
    <w:rsid w:val="005A0F1A"/>
    <w:rsid w:val="005A2090"/>
    <w:rsid w:val="005A2512"/>
    <w:rsid w:val="005A6F8A"/>
    <w:rsid w:val="005B16BD"/>
    <w:rsid w:val="005B2280"/>
    <w:rsid w:val="005B2853"/>
    <w:rsid w:val="005B3334"/>
    <w:rsid w:val="005B4D94"/>
    <w:rsid w:val="005B5780"/>
    <w:rsid w:val="005D2252"/>
    <w:rsid w:val="005D3199"/>
    <w:rsid w:val="005E11AA"/>
    <w:rsid w:val="005E2D1A"/>
    <w:rsid w:val="005F041C"/>
    <w:rsid w:val="005F4157"/>
    <w:rsid w:val="00602909"/>
    <w:rsid w:val="00603913"/>
    <w:rsid w:val="00603D9C"/>
    <w:rsid w:val="00604062"/>
    <w:rsid w:val="00606292"/>
    <w:rsid w:val="00606345"/>
    <w:rsid w:val="00606BA7"/>
    <w:rsid w:val="00610556"/>
    <w:rsid w:val="00614235"/>
    <w:rsid w:val="00615EA0"/>
    <w:rsid w:val="00616226"/>
    <w:rsid w:val="00620825"/>
    <w:rsid w:val="00626068"/>
    <w:rsid w:val="00631A0E"/>
    <w:rsid w:val="00632A7C"/>
    <w:rsid w:val="00634165"/>
    <w:rsid w:val="00635967"/>
    <w:rsid w:val="0063773B"/>
    <w:rsid w:val="00637EDA"/>
    <w:rsid w:val="00637FAF"/>
    <w:rsid w:val="0064322C"/>
    <w:rsid w:val="006503D5"/>
    <w:rsid w:val="0065214C"/>
    <w:rsid w:val="00653B7E"/>
    <w:rsid w:val="006549CA"/>
    <w:rsid w:val="006576B0"/>
    <w:rsid w:val="006669C0"/>
    <w:rsid w:val="00671F14"/>
    <w:rsid w:val="00682024"/>
    <w:rsid w:val="00692AAE"/>
    <w:rsid w:val="006933E3"/>
    <w:rsid w:val="006954C8"/>
    <w:rsid w:val="00697261"/>
    <w:rsid w:val="00697D9A"/>
    <w:rsid w:val="006A048D"/>
    <w:rsid w:val="006A150F"/>
    <w:rsid w:val="006A2294"/>
    <w:rsid w:val="006A2DAB"/>
    <w:rsid w:val="006A433E"/>
    <w:rsid w:val="006A70B9"/>
    <w:rsid w:val="006B39E4"/>
    <w:rsid w:val="006B7D50"/>
    <w:rsid w:val="006C0108"/>
    <w:rsid w:val="006C0781"/>
    <w:rsid w:val="006C1A36"/>
    <w:rsid w:val="006C44F8"/>
    <w:rsid w:val="006C4D5B"/>
    <w:rsid w:val="006E0AC3"/>
    <w:rsid w:val="006E199D"/>
    <w:rsid w:val="006E448A"/>
    <w:rsid w:val="006F43FA"/>
    <w:rsid w:val="00707969"/>
    <w:rsid w:val="00710FF6"/>
    <w:rsid w:val="00712AA1"/>
    <w:rsid w:val="00712CEA"/>
    <w:rsid w:val="00714F4E"/>
    <w:rsid w:val="00717626"/>
    <w:rsid w:val="0073005C"/>
    <w:rsid w:val="0073115A"/>
    <w:rsid w:val="007334E0"/>
    <w:rsid w:val="00735E9A"/>
    <w:rsid w:val="00736BED"/>
    <w:rsid w:val="00741304"/>
    <w:rsid w:val="00742C6C"/>
    <w:rsid w:val="00746374"/>
    <w:rsid w:val="00747B16"/>
    <w:rsid w:val="00754E72"/>
    <w:rsid w:val="00754F56"/>
    <w:rsid w:val="00762B0B"/>
    <w:rsid w:val="00764D6C"/>
    <w:rsid w:val="00771656"/>
    <w:rsid w:val="00774270"/>
    <w:rsid w:val="00777900"/>
    <w:rsid w:val="00787BC2"/>
    <w:rsid w:val="00793630"/>
    <w:rsid w:val="00793B69"/>
    <w:rsid w:val="00797F33"/>
    <w:rsid w:val="007A5FB5"/>
    <w:rsid w:val="007A77ED"/>
    <w:rsid w:val="007B4043"/>
    <w:rsid w:val="007C4173"/>
    <w:rsid w:val="007C5E98"/>
    <w:rsid w:val="007C660B"/>
    <w:rsid w:val="007D0FB0"/>
    <w:rsid w:val="007E2E42"/>
    <w:rsid w:val="007E638C"/>
    <w:rsid w:val="007F34BE"/>
    <w:rsid w:val="007F4A95"/>
    <w:rsid w:val="007F53A6"/>
    <w:rsid w:val="007F6529"/>
    <w:rsid w:val="0080134E"/>
    <w:rsid w:val="008053DA"/>
    <w:rsid w:val="00806285"/>
    <w:rsid w:val="00807443"/>
    <w:rsid w:val="00816F19"/>
    <w:rsid w:val="00822925"/>
    <w:rsid w:val="00827158"/>
    <w:rsid w:val="008330FD"/>
    <w:rsid w:val="0083372F"/>
    <w:rsid w:val="0083461C"/>
    <w:rsid w:val="00836B3C"/>
    <w:rsid w:val="00837236"/>
    <w:rsid w:val="00840CBA"/>
    <w:rsid w:val="008411BC"/>
    <w:rsid w:val="008450F5"/>
    <w:rsid w:val="00855B94"/>
    <w:rsid w:val="008573A3"/>
    <w:rsid w:val="008609A7"/>
    <w:rsid w:val="00861900"/>
    <w:rsid w:val="00867111"/>
    <w:rsid w:val="00872F2C"/>
    <w:rsid w:val="00876768"/>
    <w:rsid w:val="00881809"/>
    <w:rsid w:val="008844EA"/>
    <w:rsid w:val="00885B44"/>
    <w:rsid w:val="00885BDB"/>
    <w:rsid w:val="00897E5E"/>
    <w:rsid w:val="008A6A00"/>
    <w:rsid w:val="008B0B25"/>
    <w:rsid w:val="008B211F"/>
    <w:rsid w:val="008B29F5"/>
    <w:rsid w:val="008B2D72"/>
    <w:rsid w:val="008B4898"/>
    <w:rsid w:val="008D09CE"/>
    <w:rsid w:val="008D0FC0"/>
    <w:rsid w:val="008D18ED"/>
    <w:rsid w:val="008D645C"/>
    <w:rsid w:val="008E083A"/>
    <w:rsid w:val="008E2FCD"/>
    <w:rsid w:val="008E3E51"/>
    <w:rsid w:val="008E41BC"/>
    <w:rsid w:val="008E4EDB"/>
    <w:rsid w:val="008E72FF"/>
    <w:rsid w:val="008F1D9B"/>
    <w:rsid w:val="008F7CBE"/>
    <w:rsid w:val="00901927"/>
    <w:rsid w:val="009062EC"/>
    <w:rsid w:val="00915643"/>
    <w:rsid w:val="009171A2"/>
    <w:rsid w:val="00921139"/>
    <w:rsid w:val="00921515"/>
    <w:rsid w:val="00931177"/>
    <w:rsid w:val="00933C62"/>
    <w:rsid w:val="00941185"/>
    <w:rsid w:val="009421B0"/>
    <w:rsid w:val="009579DC"/>
    <w:rsid w:val="00964E97"/>
    <w:rsid w:val="00965E48"/>
    <w:rsid w:val="00980382"/>
    <w:rsid w:val="00982E1C"/>
    <w:rsid w:val="009951CA"/>
    <w:rsid w:val="00996D49"/>
    <w:rsid w:val="009A0830"/>
    <w:rsid w:val="009A57A6"/>
    <w:rsid w:val="009B1482"/>
    <w:rsid w:val="009B1742"/>
    <w:rsid w:val="009B3CF4"/>
    <w:rsid w:val="009B421A"/>
    <w:rsid w:val="009B47A7"/>
    <w:rsid w:val="009B4F8D"/>
    <w:rsid w:val="009B70BC"/>
    <w:rsid w:val="009C7A52"/>
    <w:rsid w:val="009D3870"/>
    <w:rsid w:val="009D42FA"/>
    <w:rsid w:val="009D4ABE"/>
    <w:rsid w:val="009E10B1"/>
    <w:rsid w:val="009F1F16"/>
    <w:rsid w:val="009F67DD"/>
    <w:rsid w:val="00A03A04"/>
    <w:rsid w:val="00A1073D"/>
    <w:rsid w:val="00A10E29"/>
    <w:rsid w:val="00A13911"/>
    <w:rsid w:val="00A22EF4"/>
    <w:rsid w:val="00A22FFA"/>
    <w:rsid w:val="00A26916"/>
    <w:rsid w:val="00A26BB3"/>
    <w:rsid w:val="00A46513"/>
    <w:rsid w:val="00A47DBA"/>
    <w:rsid w:val="00A50EE9"/>
    <w:rsid w:val="00A518D5"/>
    <w:rsid w:val="00A52635"/>
    <w:rsid w:val="00A563C5"/>
    <w:rsid w:val="00A62262"/>
    <w:rsid w:val="00A62425"/>
    <w:rsid w:val="00A63B6F"/>
    <w:rsid w:val="00A67913"/>
    <w:rsid w:val="00A750C3"/>
    <w:rsid w:val="00A75E8C"/>
    <w:rsid w:val="00A80D02"/>
    <w:rsid w:val="00A82797"/>
    <w:rsid w:val="00A830C1"/>
    <w:rsid w:val="00A86EE9"/>
    <w:rsid w:val="00A872CB"/>
    <w:rsid w:val="00A970D6"/>
    <w:rsid w:val="00AA0C24"/>
    <w:rsid w:val="00AA3D02"/>
    <w:rsid w:val="00AB05CD"/>
    <w:rsid w:val="00AB1699"/>
    <w:rsid w:val="00AC2BEB"/>
    <w:rsid w:val="00AC69F1"/>
    <w:rsid w:val="00AD5D2B"/>
    <w:rsid w:val="00AE27C6"/>
    <w:rsid w:val="00AE6571"/>
    <w:rsid w:val="00AE6DDB"/>
    <w:rsid w:val="00B0144B"/>
    <w:rsid w:val="00B07FFC"/>
    <w:rsid w:val="00B10750"/>
    <w:rsid w:val="00B16E95"/>
    <w:rsid w:val="00B2134A"/>
    <w:rsid w:val="00B21459"/>
    <w:rsid w:val="00B21F35"/>
    <w:rsid w:val="00B222D2"/>
    <w:rsid w:val="00B23785"/>
    <w:rsid w:val="00B30B6B"/>
    <w:rsid w:val="00B326B3"/>
    <w:rsid w:val="00B41B47"/>
    <w:rsid w:val="00B43501"/>
    <w:rsid w:val="00B4558F"/>
    <w:rsid w:val="00B476AC"/>
    <w:rsid w:val="00B5602A"/>
    <w:rsid w:val="00B577EB"/>
    <w:rsid w:val="00B61837"/>
    <w:rsid w:val="00B61A3D"/>
    <w:rsid w:val="00B62082"/>
    <w:rsid w:val="00B62AD9"/>
    <w:rsid w:val="00B70C09"/>
    <w:rsid w:val="00B731BD"/>
    <w:rsid w:val="00B7437B"/>
    <w:rsid w:val="00B772BE"/>
    <w:rsid w:val="00B80DBC"/>
    <w:rsid w:val="00B83AEE"/>
    <w:rsid w:val="00B86554"/>
    <w:rsid w:val="00B96928"/>
    <w:rsid w:val="00BA0EEB"/>
    <w:rsid w:val="00BA2436"/>
    <w:rsid w:val="00BA77F8"/>
    <w:rsid w:val="00BA7B3C"/>
    <w:rsid w:val="00BB487F"/>
    <w:rsid w:val="00BB4E43"/>
    <w:rsid w:val="00BB5AEA"/>
    <w:rsid w:val="00BB6860"/>
    <w:rsid w:val="00BB6A26"/>
    <w:rsid w:val="00BC3FC3"/>
    <w:rsid w:val="00BC5759"/>
    <w:rsid w:val="00BC5E92"/>
    <w:rsid w:val="00BC76B2"/>
    <w:rsid w:val="00BC7BEF"/>
    <w:rsid w:val="00BD0769"/>
    <w:rsid w:val="00BD2F8E"/>
    <w:rsid w:val="00BD340E"/>
    <w:rsid w:val="00BD39DF"/>
    <w:rsid w:val="00BD40CE"/>
    <w:rsid w:val="00BE21BC"/>
    <w:rsid w:val="00BE2B52"/>
    <w:rsid w:val="00BE3DAE"/>
    <w:rsid w:val="00BE5709"/>
    <w:rsid w:val="00BE6F36"/>
    <w:rsid w:val="00BF19DB"/>
    <w:rsid w:val="00BF20C3"/>
    <w:rsid w:val="00BF4681"/>
    <w:rsid w:val="00C045F4"/>
    <w:rsid w:val="00C055C9"/>
    <w:rsid w:val="00C10AB7"/>
    <w:rsid w:val="00C14DE2"/>
    <w:rsid w:val="00C2391D"/>
    <w:rsid w:val="00C250A9"/>
    <w:rsid w:val="00C258D6"/>
    <w:rsid w:val="00C32290"/>
    <w:rsid w:val="00C34FB9"/>
    <w:rsid w:val="00C40D59"/>
    <w:rsid w:val="00C42DB2"/>
    <w:rsid w:val="00C51B81"/>
    <w:rsid w:val="00C60A6A"/>
    <w:rsid w:val="00C72F4A"/>
    <w:rsid w:val="00C73745"/>
    <w:rsid w:val="00C7496F"/>
    <w:rsid w:val="00C7552F"/>
    <w:rsid w:val="00C75716"/>
    <w:rsid w:val="00C7632F"/>
    <w:rsid w:val="00C90E73"/>
    <w:rsid w:val="00CA49AA"/>
    <w:rsid w:val="00CA5F1C"/>
    <w:rsid w:val="00CB2672"/>
    <w:rsid w:val="00CC2E1C"/>
    <w:rsid w:val="00CC7A37"/>
    <w:rsid w:val="00CD4807"/>
    <w:rsid w:val="00CE3E60"/>
    <w:rsid w:val="00CF047D"/>
    <w:rsid w:val="00CF0C2A"/>
    <w:rsid w:val="00D03B88"/>
    <w:rsid w:val="00D0459F"/>
    <w:rsid w:val="00D1005F"/>
    <w:rsid w:val="00D134BF"/>
    <w:rsid w:val="00D139AC"/>
    <w:rsid w:val="00D15649"/>
    <w:rsid w:val="00D15AA8"/>
    <w:rsid w:val="00D2387B"/>
    <w:rsid w:val="00D25CEE"/>
    <w:rsid w:val="00D27D25"/>
    <w:rsid w:val="00D30592"/>
    <w:rsid w:val="00D31932"/>
    <w:rsid w:val="00D346DD"/>
    <w:rsid w:val="00D42585"/>
    <w:rsid w:val="00D439BF"/>
    <w:rsid w:val="00D5290E"/>
    <w:rsid w:val="00D54645"/>
    <w:rsid w:val="00D555E6"/>
    <w:rsid w:val="00D55D28"/>
    <w:rsid w:val="00D56700"/>
    <w:rsid w:val="00D619DE"/>
    <w:rsid w:val="00D64B0E"/>
    <w:rsid w:val="00D706B6"/>
    <w:rsid w:val="00D7231B"/>
    <w:rsid w:val="00D75BD7"/>
    <w:rsid w:val="00D82799"/>
    <w:rsid w:val="00D82A7F"/>
    <w:rsid w:val="00D82C89"/>
    <w:rsid w:val="00D84A95"/>
    <w:rsid w:val="00D8570B"/>
    <w:rsid w:val="00D85F57"/>
    <w:rsid w:val="00D876AE"/>
    <w:rsid w:val="00D87973"/>
    <w:rsid w:val="00D900BD"/>
    <w:rsid w:val="00D94938"/>
    <w:rsid w:val="00D949A7"/>
    <w:rsid w:val="00DA63D3"/>
    <w:rsid w:val="00DB781B"/>
    <w:rsid w:val="00DC1C63"/>
    <w:rsid w:val="00DC55E4"/>
    <w:rsid w:val="00DC5C9B"/>
    <w:rsid w:val="00DC6163"/>
    <w:rsid w:val="00DD2C4E"/>
    <w:rsid w:val="00DD45EC"/>
    <w:rsid w:val="00DE0FD8"/>
    <w:rsid w:val="00DE1CC9"/>
    <w:rsid w:val="00DE2DA6"/>
    <w:rsid w:val="00DE5AD7"/>
    <w:rsid w:val="00DF0F93"/>
    <w:rsid w:val="00DF3B92"/>
    <w:rsid w:val="00DF3BAF"/>
    <w:rsid w:val="00E01773"/>
    <w:rsid w:val="00E01B98"/>
    <w:rsid w:val="00E04454"/>
    <w:rsid w:val="00E05C67"/>
    <w:rsid w:val="00E06700"/>
    <w:rsid w:val="00E06AED"/>
    <w:rsid w:val="00E12654"/>
    <w:rsid w:val="00E1438A"/>
    <w:rsid w:val="00E14A63"/>
    <w:rsid w:val="00E14E9A"/>
    <w:rsid w:val="00E211A4"/>
    <w:rsid w:val="00E2724E"/>
    <w:rsid w:val="00E31240"/>
    <w:rsid w:val="00E34592"/>
    <w:rsid w:val="00E35B64"/>
    <w:rsid w:val="00E37DB5"/>
    <w:rsid w:val="00E5200B"/>
    <w:rsid w:val="00E53147"/>
    <w:rsid w:val="00E53681"/>
    <w:rsid w:val="00E61CA8"/>
    <w:rsid w:val="00E742BD"/>
    <w:rsid w:val="00E75CFD"/>
    <w:rsid w:val="00E7712F"/>
    <w:rsid w:val="00E80BE4"/>
    <w:rsid w:val="00E821C3"/>
    <w:rsid w:val="00E87368"/>
    <w:rsid w:val="00E90622"/>
    <w:rsid w:val="00E91028"/>
    <w:rsid w:val="00E91F71"/>
    <w:rsid w:val="00E960AB"/>
    <w:rsid w:val="00EA0BAD"/>
    <w:rsid w:val="00EA10E4"/>
    <w:rsid w:val="00EB1232"/>
    <w:rsid w:val="00EB56F8"/>
    <w:rsid w:val="00EB5812"/>
    <w:rsid w:val="00EC18A1"/>
    <w:rsid w:val="00EC1ACF"/>
    <w:rsid w:val="00EC41C3"/>
    <w:rsid w:val="00EC434C"/>
    <w:rsid w:val="00EC6629"/>
    <w:rsid w:val="00EC6A19"/>
    <w:rsid w:val="00EC744B"/>
    <w:rsid w:val="00ED320E"/>
    <w:rsid w:val="00ED346F"/>
    <w:rsid w:val="00ED4895"/>
    <w:rsid w:val="00EE0E7A"/>
    <w:rsid w:val="00EE2E39"/>
    <w:rsid w:val="00EE7FC2"/>
    <w:rsid w:val="00EF14AB"/>
    <w:rsid w:val="00EF4439"/>
    <w:rsid w:val="00EF77C5"/>
    <w:rsid w:val="00F1364D"/>
    <w:rsid w:val="00F13CA1"/>
    <w:rsid w:val="00F1403C"/>
    <w:rsid w:val="00F177FD"/>
    <w:rsid w:val="00F179E2"/>
    <w:rsid w:val="00F17BB6"/>
    <w:rsid w:val="00F20370"/>
    <w:rsid w:val="00F21012"/>
    <w:rsid w:val="00F215F4"/>
    <w:rsid w:val="00F21B62"/>
    <w:rsid w:val="00F23B08"/>
    <w:rsid w:val="00F25226"/>
    <w:rsid w:val="00F25FA9"/>
    <w:rsid w:val="00F2604F"/>
    <w:rsid w:val="00F30956"/>
    <w:rsid w:val="00F33C30"/>
    <w:rsid w:val="00F344C1"/>
    <w:rsid w:val="00F36736"/>
    <w:rsid w:val="00F430B9"/>
    <w:rsid w:val="00F47EE1"/>
    <w:rsid w:val="00F51A8A"/>
    <w:rsid w:val="00F54644"/>
    <w:rsid w:val="00F564F9"/>
    <w:rsid w:val="00F567C8"/>
    <w:rsid w:val="00F6116F"/>
    <w:rsid w:val="00F63C7A"/>
    <w:rsid w:val="00F645D0"/>
    <w:rsid w:val="00F650FC"/>
    <w:rsid w:val="00F801C7"/>
    <w:rsid w:val="00F81208"/>
    <w:rsid w:val="00F82093"/>
    <w:rsid w:val="00F83DB6"/>
    <w:rsid w:val="00F8595B"/>
    <w:rsid w:val="00F90408"/>
    <w:rsid w:val="00F935A9"/>
    <w:rsid w:val="00F9716C"/>
    <w:rsid w:val="00F971FF"/>
    <w:rsid w:val="00FA1BAF"/>
    <w:rsid w:val="00FA37B5"/>
    <w:rsid w:val="00FA384B"/>
    <w:rsid w:val="00FB70EE"/>
    <w:rsid w:val="00FC1B48"/>
    <w:rsid w:val="00FC4C42"/>
    <w:rsid w:val="00FD32C2"/>
    <w:rsid w:val="00FD6297"/>
    <w:rsid w:val="00FD721B"/>
    <w:rsid w:val="00FD7908"/>
    <w:rsid w:val="00FE13B7"/>
    <w:rsid w:val="00FE5066"/>
    <w:rsid w:val="00FE549F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F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C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F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C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84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401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75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4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68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53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92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94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91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666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9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3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85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21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74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63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292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484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60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61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2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5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06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85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08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6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0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0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76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4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48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58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5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5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4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3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07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44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720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3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7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1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05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8919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40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086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832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49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61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08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9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278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9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1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55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32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57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37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430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11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38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76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65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76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486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26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4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5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86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21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2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911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00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94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479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11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3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16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11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9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33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61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69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39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32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35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8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19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7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3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086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98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7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80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0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5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5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1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6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45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887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877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0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8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2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07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49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62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24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2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68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5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7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02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44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65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0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85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495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33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73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0142-C456-4F9D-8478-4D4181AF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USER</cp:lastModifiedBy>
  <cp:revision>3</cp:revision>
  <cp:lastPrinted>2021-01-08T06:13:00Z</cp:lastPrinted>
  <dcterms:created xsi:type="dcterms:W3CDTF">2022-06-02T01:16:00Z</dcterms:created>
  <dcterms:modified xsi:type="dcterms:W3CDTF">2024-12-11T08:55:00Z</dcterms:modified>
</cp:coreProperties>
</file>